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2D124" w14:textId="77777777" w:rsidR="008731C6" w:rsidRPr="00974B05" w:rsidRDefault="00A37E34" w:rsidP="000D32AA">
      <w:pPr>
        <w:spacing w:after="0" w:line="276" w:lineRule="auto"/>
        <w:jc w:val="center"/>
        <w:rPr>
          <w:rFonts w:cs="Arial"/>
          <w:b/>
          <w:sz w:val="28"/>
          <w:szCs w:val="28"/>
        </w:rPr>
      </w:pPr>
      <w:r w:rsidRPr="00974B05">
        <w:rPr>
          <w:rFonts w:cs="Arial"/>
          <w:b/>
          <w:sz w:val="28"/>
          <w:szCs w:val="28"/>
        </w:rPr>
        <w:t>Operational Steering Group</w:t>
      </w:r>
      <w:r w:rsidR="00D61F83" w:rsidRPr="00974B05">
        <w:rPr>
          <w:rFonts w:cs="Arial"/>
          <w:b/>
          <w:sz w:val="28"/>
          <w:szCs w:val="28"/>
        </w:rPr>
        <w:t xml:space="preserve"> – </w:t>
      </w:r>
      <w:r w:rsidR="009A264F">
        <w:rPr>
          <w:rFonts w:cs="Arial"/>
          <w:b/>
          <w:sz w:val="28"/>
          <w:szCs w:val="28"/>
        </w:rPr>
        <w:t>09/12/19</w:t>
      </w:r>
      <w:bookmarkStart w:id="0" w:name="_GoBack"/>
      <w:bookmarkEnd w:id="0"/>
    </w:p>
    <w:p w14:paraId="5392D125" w14:textId="77777777" w:rsidR="00B60C7E" w:rsidRPr="00974B05" w:rsidRDefault="00B60C7E" w:rsidP="008D1C40">
      <w:pPr>
        <w:spacing w:line="276" w:lineRule="auto"/>
        <w:jc w:val="both"/>
        <w:rPr>
          <w:rFonts w:cs="Arial"/>
          <w:b/>
          <w:sz w:val="20"/>
          <w:szCs w:val="20"/>
        </w:rPr>
      </w:pPr>
    </w:p>
    <w:tbl>
      <w:tblPr>
        <w:tblStyle w:val="TableGrid"/>
        <w:tblW w:w="5000" w:type="pct"/>
        <w:tblLook w:val="04A0" w:firstRow="1" w:lastRow="0" w:firstColumn="1" w:lastColumn="0" w:noHBand="0" w:noVBand="1"/>
      </w:tblPr>
      <w:tblGrid>
        <w:gridCol w:w="2440"/>
        <w:gridCol w:w="957"/>
        <w:gridCol w:w="5619"/>
      </w:tblGrid>
      <w:tr w:rsidR="00B60C7E" w:rsidRPr="00974B05" w14:paraId="5392D127" w14:textId="77777777" w:rsidTr="00B60C7E">
        <w:tc>
          <w:tcPr>
            <w:tcW w:w="5000" w:type="pct"/>
            <w:gridSpan w:val="3"/>
            <w:shd w:val="clear" w:color="auto" w:fill="E7E6E6" w:themeFill="background2"/>
          </w:tcPr>
          <w:p w14:paraId="5392D126" w14:textId="77777777" w:rsidR="00B60C7E" w:rsidRPr="00DF51F5" w:rsidRDefault="00B60C7E" w:rsidP="000D32AA">
            <w:pPr>
              <w:spacing w:line="276" w:lineRule="auto"/>
              <w:rPr>
                <w:rFonts w:cs="Arial"/>
                <w:b/>
              </w:rPr>
            </w:pPr>
            <w:r w:rsidRPr="00DF51F5">
              <w:rPr>
                <w:rFonts w:cs="Arial"/>
                <w:b/>
              </w:rPr>
              <w:t>Present:</w:t>
            </w:r>
          </w:p>
        </w:tc>
      </w:tr>
      <w:tr w:rsidR="00E51D74" w:rsidRPr="00974B05" w14:paraId="5392D12B" w14:textId="77777777" w:rsidTr="000D32AA">
        <w:tc>
          <w:tcPr>
            <w:tcW w:w="1353" w:type="pct"/>
          </w:tcPr>
          <w:p w14:paraId="5392D128" w14:textId="77777777" w:rsidR="00E51D74" w:rsidRPr="00DF51F5" w:rsidRDefault="00DB6DCE" w:rsidP="000D32AA">
            <w:pPr>
              <w:spacing w:line="276" w:lineRule="auto"/>
              <w:rPr>
                <w:rFonts w:cs="Arial"/>
              </w:rPr>
            </w:pPr>
            <w:r w:rsidRPr="00DF51F5">
              <w:rPr>
                <w:rFonts w:cs="Arial"/>
              </w:rPr>
              <w:t>Jan Buchanan</w:t>
            </w:r>
            <w:r w:rsidR="00D61F83" w:rsidRPr="00DF51F5">
              <w:rPr>
                <w:rFonts w:cs="Arial"/>
              </w:rPr>
              <w:t xml:space="preserve"> </w:t>
            </w:r>
            <w:r w:rsidR="00763D7B" w:rsidRPr="00DF51F5">
              <w:rPr>
                <w:rFonts w:cs="Arial"/>
              </w:rPr>
              <w:t>(Chair)</w:t>
            </w:r>
          </w:p>
        </w:tc>
        <w:tc>
          <w:tcPr>
            <w:tcW w:w="531" w:type="pct"/>
          </w:tcPr>
          <w:p w14:paraId="5392D129" w14:textId="77777777" w:rsidR="00E51D74" w:rsidRPr="00DF51F5" w:rsidRDefault="00DB6DCE" w:rsidP="000D32AA">
            <w:pPr>
              <w:spacing w:line="276" w:lineRule="auto"/>
              <w:rPr>
                <w:rFonts w:cs="Arial"/>
              </w:rPr>
            </w:pPr>
            <w:r>
              <w:rPr>
                <w:rFonts w:cs="Arial"/>
              </w:rPr>
              <w:t>JB</w:t>
            </w:r>
          </w:p>
        </w:tc>
        <w:tc>
          <w:tcPr>
            <w:tcW w:w="3116" w:type="pct"/>
          </w:tcPr>
          <w:p w14:paraId="5392D12A" w14:textId="77777777" w:rsidR="00E51D74" w:rsidRPr="00DF51F5" w:rsidRDefault="00DB6DCE" w:rsidP="000D32AA">
            <w:pPr>
              <w:spacing w:line="276" w:lineRule="auto"/>
              <w:rPr>
                <w:rFonts w:cs="Arial"/>
              </w:rPr>
            </w:pPr>
            <w:r w:rsidRPr="00DF51F5">
              <w:rPr>
                <w:rFonts w:cs="Arial"/>
              </w:rPr>
              <w:t>Finance &amp; Corporate Services/Glasgow Life</w:t>
            </w:r>
          </w:p>
        </w:tc>
      </w:tr>
      <w:tr w:rsidR="00763D7B" w:rsidRPr="00974B05" w14:paraId="5392D12F" w14:textId="77777777" w:rsidTr="000D32AA">
        <w:trPr>
          <w:trHeight w:val="297"/>
        </w:trPr>
        <w:tc>
          <w:tcPr>
            <w:tcW w:w="1353" w:type="pct"/>
          </w:tcPr>
          <w:p w14:paraId="5392D12C" w14:textId="77777777" w:rsidR="00763D7B" w:rsidRPr="00DF51F5" w:rsidRDefault="00763D7B" w:rsidP="000D32AA">
            <w:pPr>
              <w:spacing w:line="276" w:lineRule="auto"/>
              <w:rPr>
                <w:rFonts w:cs="Arial"/>
              </w:rPr>
            </w:pPr>
            <w:r w:rsidRPr="00DF51F5">
              <w:rPr>
                <w:rFonts w:cs="Arial"/>
              </w:rPr>
              <w:t>Naghat Ahmed</w:t>
            </w:r>
          </w:p>
        </w:tc>
        <w:tc>
          <w:tcPr>
            <w:tcW w:w="531" w:type="pct"/>
          </w:tcPr>
          <w:p w14:paraId="5392D12D" w14:textId="77777777" w:rsidR="00763D7B" w:rsidRPr="00DF51F5" w:rsidRDefault="00763D7B" w:rsidP="000D32AA">
            <w:pPr>
              <w:spacing w:line="276" w:lineRule="auto"/>
              <w:rPr>
                <w:rFonts w:cs="Arial"/>
              </w:rPr>
            </w:pPr>
            <w:r w:rsidRPr="00DF51F5">
              <w:rPr>
                <w:rFonts w:cs="Arial"/>
              </w:rPr>
              <w:t>NA</w:t>
            </w:r>
          </w:p>
        </w:tc>
        <w:tc>
          <w:tcPr>
            <w:tcW w:w="3116" w:type="pct"/>
          </w:tcPr>
          <w:p w14:paraId="5392D12E" w14:textId="77777777" w:rsidR="00763D7B" w:rsidRPr="00DF51F5" w:rsidRDefault="00763D7B" w:rsidP="000D32AA">
            <w:pPr>
              <w:spacing w:line="276" w:lineRule="auto"/>
              <w:rPr>
                <w:rFonts w:cs="Arial"/>
              </w:rPr>
            </w:pPr>
            <w:r w:rsidRPr="00DF51F5">
              <w:rPr>
                <w:rFonts w:cs="Arial"/>
              </w:rPr>
              <w:t>Project Manager/GCC</w:t>
            </w:r>
          </w:p>
        </w:tc>
      </w:tr>
      <w:tr w:rsidR="00D61F83" w:rsidRPr="00974B05" w14:paraId="5392D133" w14:textId="77777777" w:rsidTr="000D32AA">
        <w:trPr>
          <w:trHeight w:val="297"/>
        </w:trPr>
        <w:tc>
          <w:tcPr>
            <w:tcW w:w="1353" w:type="pct"/>
          </w:tcPr>
          <w:p w14:paraId="5392D130" w14:textId="77777777" w:rsidR="00D61F83" w:rsidRPr="00DF51F5" w:rsidRDefault="00D61F83" w:rsidP="000D32AA">
            <w:pPr>
              <w:spacing w:line="276" w:lineRule="auto"/>
              <w:rPr>
                <w:rFonts w:cs="Arial"/>
              </w:rPr>
            </w:pPr>
            <w:r w:rsidRPr="00DF51F5">
              <w:rPr>
                <w:rFonts w:cs="Arial"/>
              </w:rPr>
              <w:t>Angela Anderson</w:t>
            </w:r>
          </w:p>
        </w:tc>
        <w:tc>
          <w:tcPr>
            <w:tcW w:w="531" w:type="pct"/>
          </w:tcPr>
          <w:p w14:paraId="5392D131" w14:textId="77777777" w:rsidR="00D61F83" w:rsidRPr="00DF51F5" w:rsidRDefault="00D61F83" w:rsidP="000D32AA">
            <w:pPr>
              <w:spacing w:line="276" w:lineRule="auto"/>
              <w:rPr>
                <w:rFonts w:cs="Arial"/>
              </w:rPr>
            </w:pPr>
            <w:r w:rsidRPr="00DF51F5">
              <w:rPr>
                <w:rFonts w:cs="Arial"/>
              </w:rPr>
              <w:t>AA</w:t>
            </w:r>
          </w:p>
        </w:tc>
        <w:tc>
          <w:tcPr>
            <w:tcW w:w="3116" w:type="pct"/>
          </w:tcPr>
          <w:p w14:paraId="5392D132" w14:textId="77777777" w:rsidR="00D61F83" w:rsidRPr="00DF51F5" w:rsidRDefault="00D61F83" w:rsidP="000D32AA">
            <w:pPr>
              <w:spacing w:line="276" w:lineRule="auto"/>
              <w:rPr>
                <w:rFonts w:cs="Arial"/>
              </w:rPr>
            </w:pPr>
            <w:r w:rsidRPr="00DF51F5">
              <w:rPr>
                <w:rFonts w:cs="Arial"/>
              </w:rPr>
              <w:t>Chief Executive’s/GCC</w:t>
            </w:r>
          </w:p>
        </w:tc>
      </w:tr>
      <w:tr w:rsidR="00C37829" w:rsidRPr="00974B05" w14:paraId="5392D137" w14:textId="77777777" w:rsidTr="000D32AA">
        <w:trPr>
          <w:trHeight w:val="297"/>
        </w:trPr>
        <w:tc>
          <w:tcPr>
            <w:tcW w:w="1353" w:type="pct"/>
          </w:tcPr>
          <w:p w14:paraId="5392D134" w14:textId="77777777" w:rsidR="00C37829" w:rsidRPr="00195DA3" w:rsidRDefault="00763D7B" w:rsidP="000D32AA">
            <w:pPr>
              <w:spacing w:line="276" w:lineRule="auto"/>
              <w:rPr>
                <w:rFonts w:cs="Arial"/>
              </w:rPr>
            </w:pPr>
            <w:r w:rsidRPr="00195DA3">
              <w:rPr>
                <w:rFonts w:cs="Arial"/>
              </w:rPr>
              <w:t>Lynn Norwood</w:t>
            </w:r>
          </w:p>
        </w:tc>
        <w:tc>
          <w:tcPr>
            <w:tcW w:w="531" w:type="pct"/>
          </w:tcPr>
          <w:p w14:paraId="5392D135" w14:textId="77777777" w:rsidR="00C37829" w:rsidRPr="00DF51F5" w:rsidRDefault="00763D7B" w:rsidP="000D32AA">
            <w:pPr>
              <w:spacing w:line="276" w:lineRule="auto"/>
              <w:rPr>
                <w:rFonts w:cs="Arial"/>
              </w:rPr>
            </w:pPr>
            <w:r w:rsidRPr="00DF51F5">
              <w:rPr>
                <w:rFonts w:cs="Arial"/>
              </w:rPr>
              <w:t>LN</w:t>
            </w:r>
          </w:p>
        </w:tc>
        <w:tc>
          <w:tcPr>
            <w:tcW w:w="3116" w:type="pct"/>
          </w:tcPr>
          <w:p w14:paraId="5392D136" w14:textId="77777777" w:rsidR="00C37829" w:rsidRPr="00DF51F5" w:rsidRDefault="00763D7B" w:rsidP="000D32AA">
            <w:pPr>
              <w:spacing w:line="276" w:lineRule="auto"/>
              <w:rPr>
                <w:rFonts w:cs="Arial"/>
              </w:rPr>
            </w:pPr>
            <w:r w:rsidRPr="00DF51F5">
              <w:rPr>
                <w:rFonts w:cs="Arial"/>
              </w:rPr>
              <w:t>Corporate HR/GCC</w:t>
            </w:r>
          </w:p>
        </w:tc>
      </w:tr>
      <w:tr w:rsidR="00E51D74" w:rsidRPr="00974B05" w14:paraId="5392D13B" w14:textId="77777777" w:rsidTr="000D32AA">
        <w:tc>
          <w:tcPr>
            <w:tcW w:w="1353" w:type="pct"/>
          </w:tcPr>
          <w:p w14:paraId="5392D138" w14:textId="77777777" w:rsidR="00E51D74" w:rsidRPr="00195DA3" w:rsidRDefault="00763D7B" w:rsidP="000D32AA">
            <w:pPr>
              <w:spacing w:line="276" w:lineRule="auto"/>
              <w:rPr>
                <w:rFonts w:cs="Arial"/>
              </w:rPr>
            </w:pPr>
            <w:r w:rsidRPr="00195DA3">
              <w:rPr>
                <w:rFonts w:cs="Arial"/>
              </w:rPr>
              <w:t>Alan Taylor</w:t>
            </w:r>
          </w:p>
        </w:tc>
        <w:tc>
          <w:tcPr>
            <w:tcW w:w="531" w:type="pct"/>
          </w:tcPr>
          <w:p w14:paraId="5392D139" w14:textId="77777777" w:rsidR="00E51D74" w:rsidRPr="00DF51F5" w:rsidRDefault="00763D7B" w:rsidP="000D32AA">
            <w:pPr>
              <w:spacing w:line="276" w:lineRule="auto"/>
              <w:rPr>
                <w:rFonts w:cs="Arial"/>
              </w:rPr>
            </w:pPr>
            <w:r w:rsidRPr="00DF51F5">
              <w:rPr>
                <w:rFonts w:cs="Arial"/>
              </w:rPr>
              <w:t>AT</w:t>
            </w:r>
          </w:p>
        </w:tc>
        <w:tc>
          <w:tcPr>
            <w:tcW w:w="3116" w:type="pct"/>
          </w:tcPr>
          <w:p w14:paraId="5392D13A" w14:textId="77777777" w:rsidR="00E51D74" w:rsidRPr="00DF51F5" w:rsidRDefault="00763D7B" w:rsidP="000D32AA">
            <w:pPr>
              <w:spacing w:line="276" w:lineRule="auto"/>
              <w:rPr>
                <w:rFonts w:cs="Arial"/>
              </w:rPr>
            </w:pPr>
            <w:r w:rsidRPr="00DF51F5">
              <w:rPr>
                <w:rFonts w:cs="Arial"/>
              </w:rPr>
              <w:t>Corporate HR/GCC</w:t>
            </w:r>
          </w:p>
        </w:tc>
      </w:tr>
      <w:tr w:rsidR="00F960E4" w:rsidRPr="00974B05" w14:paraId="5392D13F" w14:textId="77777777" w:rsidTr="000D32AA">
        <w:tc>
          <w:tcPr>
            <w:tcW w:w="1353" w:type="pct"/>
          </w:tcPr>
          <w:p w14:paraId="5392D13C" w14:textId="77777777" w:rsidR="00F960E4" w:rsidRPr="00195DA3" w:rsidRDefault="007B3B6B" w:rsidP="000D32AA">
            <w:pPr>
              <w:spacing w:line="276" w:lineRule="auto"/>
              <w:rPr>
                <w:rFonts w:cs="Arial"/>
              </w:rPr>
            </w:pPr>
            <w:r>
              <w:rPr>
                <w:rFonts w:cs="Arial"/>
              </w:rPr>
              <w:t>Moira Carrigan</w:t>
            </w:r>
          </w:p>
        </w:tc>
        <w:tc>
          <w:tcPr>
            <w:tcW w:w="531" w:type="pct"/>
          </w:tcPr>
          <w:p w14:paraId="5392D13D" w14:textId="77777777" w:rsidR="00F960E4" w:rsidRPr="00DF51F5" w:rsidRDefault="007B3B6B" w:rsidP="000D32AA">
            <w:pPr>
              <w:spacing w:line="276" w:lineRule="auto"/>
              <w:rPr>
                <w:rFonts w:cs="Arial"/>
              </w:rPr>
            </w:pPr>
            <w:r>
              <w:rPr>
                <w:rFonts w:cs="Arial"/>
              </w:rPr>
              <w:t>MC</w:t>
            </w:r>
          </w:p>
        </w:tc>
        <w:tc>
          <w:tcPr>
            <w:tcW w:w="3116" w:type="pct"/>
          </w:tcPr>
          <w:p w14:paraId="5392D13E" w14:textId="77777777" w:rsidR="00F960E4" w:rsidRPr="00DF51F5" w:rsidRDefault="00DB6DCE" w:rsidP="000D32AA">
            <w:pPr>
              <w:spacing w:line="276" w:lineRule="auto"/>
              <w:rPr>
                <w:rFonts w:cs="Arial"/>
              </w:rPr>
            </w:pPr>
            <w:r w:rsidRPr="00DF51F5">
              <w:rPr>
                <w:rFonts w:cs="Arial"/>
              </w:rPr>
              <w:t>Finance/GCC</w:t>
            </w:r>
          </w:p>
        </w:tc>
      </w:tr>
      <w:tr w:rsidR="005B756A" w:rsidRPr="00974B05" w14:paraId="5392D143" w14:textId="77777777" w:rsidTr="000D32AA">
        <w:tc>
          <w:tcPr>
            <w:tcW w:w="1353" w:type="pct"/>
          </w:tcPr>
          <w:p w14:paraId="5392D140" w14:textId="77777777" w:rsidR="005B756A" w:rsidRPr="00195DA3" w:rsidRDefault="00140743" w:rsidP="000D32AA">
            <w:pPr>
              <w:spacing w:line="276" w:lineRule="auto"/>
              <w:rPr>
                <w:rFonts w:cs="Arial"/>
              </w:rPr>
            </w:pPr>
            <w:r>
              <w:rPr>
                <w:rFonts w:cs="Arial"/>
              </w:rPr>
              <w:t>Eileen Marshall</w:t>
            </w:r>
          </w:p>
        </w:tc>
        <w:tc>
          <w:tcPr>
            <w:tcW w:w="531" w:type="pct"/>
          </w:tcPr>
          <w:p w14:paraId="5392D141" w14:textId="77777777" w:rsidR="005B756A" w:rsidRDefault="00140743" w:rsidP="000D32AA">
            <w:pPr>
              <w:spacing w:line="276" w:lineRule="auto"/>
              <w:rPr>
                <w:rFonts w:cs="Arial"/>
              </w:rPr>
            </w:pPr>
            <w:r>
              <w:rPr>
                <w:rFonts w:cs="Arial"/>
              </w:rPr>
              <w:t>EM</w:t>
            </w:r>
          </w:p>
        </w:tc>
        <w:tc>
          <w:tcPr>
            <w:tcW w:w="3116" w:type="pct"/>
          </w:tcPr>
          <w:p w14:paraId="5392D142" w14:textId="77777777" w:rsidR="005B756A" w:rsidRDefault="005B756A" w:rsidP="000D32AA">
            <w:pPr>
              <w:spacing w:line="276" w:lineRule="auto"/>
              <w:rPr>
                <w:rFonts w:cs="Arial"/>
              </w:rPr>
            </w:pPr>
            <w:r>
              <w:rPr>
                <w:rFonts w:cs="Arial"/>
              </w:rPr>
              <w:t>Neighbourhoods&amp; Sustainability/GCC</w:t>
            </w:r>
          </w:p>
        </w:tc>
      </w:tr>
      <w:tr w:rsidR="005B756A" w:rsidRPr="00974B05" w14:paraId="5392D147" w14:textId="77777777" w:rsidTr="000D32AA">
        <w:tc>
          <w:tcPr>
            <w:tcW w:w="1353" w:type="pct"/>
          </w:tcPr>
          <w:p w14:paraId="5392D144" w14:textId="77777777" w:rsidR="005B756A" w:rsidRPr="00195DA3" w:rsidRDefault="005B756A" w:rsidP="000D32AA">
            <w:pPr>
              <w:spacing w:line="276" w:lineRule="auto"/>
              <w:rPr>
                <w:rFonts w:cs="Arial"/>
              </w:rPr>
            </w:pPr>
            <w:r w:rsidRPr="00195DA3">
              <w:rPr>
                <w:rFonts w:cs="Arial"/>
              </w:rPr>
              <w:t>David McLelland</w:t>
            </w:r>
          </w:p>
        </w:tc>
        <w:tc>
          <w:tcPr>
            <w:tcW w:w="531" w:type="pct"/>
          </w:tcPr>
          <w:p w14:paraId="5392D145" w14:textId="77777777" w:rsidR="005B756A" w:rsidRPr="00DF51F5" w:rsidRDefault="005B756A" w:rsidP="000D32AA">
            <w:pPr>
              <w:spacing w:line="276" w:lineRule="auto"/>
              <w:rPr>
                <w:rFonts w:cs="Arial"/>
              </w:rPr>
            </w:pPr>
            <w:r>
              <w:rPr>
                <w:rFonts w:cs="Arial"/>
              </w:rPr>
              <w:t>DMcL</w:t>
            </w:r>
          </w:p>
        </w:tc>
        <w:tc>
          <w:tcPr>
            <w:tcW w:w="3116" w:type="pct"/>
          </w:tcPr>
          <w:p w14:paraId="5392D146" w14:textId="77777777" w:rsidR="005B756A" w:rsidRPr="00DF51F5" w:rsidRDefault="005B756A" w:rsidP="000D32AA">
            <w:pPr>
              <w:spacing w:line="276" w:lineRule="auto"/>
              <w:rPr>
                <w:rFonts w:cs="Arial"/>
              </w:rPr>
            </w:pPr>
            <w:r>
              <w:rPr>
                <w:rFonts w:cs="Arial"/>
              </w:rPr>
              <w:t>Education/GCC</w:t>
            </w:r>
          </w:p>
        </w:tc>
      </w:tr>
      <w:tr w:rsidR="00140743" w:rsidRPr="00974B05" w14:paraId="5392D14B" w14:textId="77777777" w:rsidTr="000D32AA">
        <w:tc>
          <w:tcPr>
            <w:tcW w:w="1353" w:type="pct"/>
          </w:tcPr>
          <w:p w14:paraId="5392D148" w14:textId="77777777" w:rsidR="00140743" w:rsidRPr="00195DA3" w:rsidRDefault="00140743" w:rsidP="000D32AA">
            <w:pPr>
              <w:spacing w:line="276" w:lineRule="auto"/>
              <w:rPr>
                <w:rFonts w:cs="Arial"/>
              </w:rPr>
            </w:pPr>
            <w:r>
              <w:rPr>
                <w:rFonts w:cs="Arial"/>
              </w:rPr>
              <w:t>Christina Heuston</w:t>
            </w:r>
          </w:p>
        </w:tc>
        <w:tc>
          <w:tcPr>
            <w:tcW w:w="531" w:type="pct"/>
          </w:tcPr>
          <w:p w14:paraId="5392D149" w14:textId="77777777" w:rsidR="00140743" w:rsidRPr="00DF51F5" w:rsidRDefault="00140743" w:rsidP="000D32AA">
            <w:pPr>
              <w:spacing w:line="276" w:lineRule="auto"/>
              <w:rPr>
                <w:rFonts w:cs="Arial"/>
              </w:rPr>
            </w:pPr>
            <w:r>
              <w:rPr>
                <w:rFonts w:cs="Arial"/>
              </w:rPr>
              <w:t>CH</w:t>
            </w:r>
          </w:p>
        </w:tc>
        <w:tc>
          <w:tcPr>
            <w:tcW w:w="3116" w:type="pct"/>
          </w:tcPr>
          <w:p w14:paraId="5392D14A" w14:textId="77777777" w:rsidR="00140743" w:rsidRPr="00DF51F5" w:rsidRDefault="00140743" w:rsidP="000D32AA">
            <w:pPr>
              <w:spacing w:line="276" w:lineRule="auto"/>
              <w:rPr>
                <w:rFonts w:cs="Arial"/>
              </w:rPr>
            </w:pPr>
            <w:r>
              <w:rPr>
                <w:rFonts w:cs="Arial"/>
              </w:rPr>
              <w:t>Social Work/GCC</w:t>
            </w:r>
          </w:p>
        </w:tc>
      </w:tr>
      <w:tr w:rsidR="003610C3" w:rsidRPr="00974B05" w14:paraId="5392D14F" w14:textId="77777777" w:rsidTr="000D32AA">
        <w:tc>
          <w:tcPr>
            <w:tcW w:w="1353" w:type="pct"/>
          </w:tcPr>
          <w:p w14:paraId="5392D14C" w14:textId="77777777" w:rsidR="003610C3" w:rsidRPr="00195DA3" w:rsidRDefault="003610C3" w:rsidP="000D32AA">
            <w:pPr>
              <w:spacing w:line="276" w:lineRule="auto"/>
              <w:rPr>
                <w:rFonts w:cs="Arial"/>
              </w:rPr>
            </w:pPr>
            <w:r>
              <w:rPr>
                <w:rFonts w:cs="Arial"/>
              </w:rPr>
              <w:t>Carol Connelly</w:t>
            </w:r>
          </w:p>
        </w:tc>
        <w:tc>
          <w:tcPr>
            <w:tcW w:w="531" w:type="pct"/>
          </w:tcPr>
          <w:p w14:paraId="5392D14D" w14:textId="77777777" w:rsidR="003610C3" w:rsidRPr="00DF51F5" w:rsidRDefault="003610C3" w:rsidP="000D32AA">
            <w:pPr>
              <w:spacing w:line="276" w:lineRule="auto"/>
              <w:rPr>
                <w:rFonts w:cs="Arial"/>
              </w:rPr>
            </w:pPr>
            <w:r>
              <w:rPr>
                <w:rFonts w:cs="Arial"/>
              </w:rPr>
              <w:t>CC</w:t>
            </w:r>
          </w:p>
        </w:tc>
        <w:tc>
          <w:tcPr>
            <w:tcW w:w="3116" w:type="pct"/>
          </w:tcPr>
          <w:p w14:paraId="5392D14E" w14:textId="77777777" w:rsidR="003610C3" w:rsidRPr="00DF51F5" w:rsidRDefault="003610C3" w:rsidP="000D32AA">
            <w:pPr>
              <w:spacing w:line="276" w:lineRule="auto"/>
              <w:rPr>
                <w:rFonts w:cs="Arial"/>
              </w:rPr>
            </w:pPr>
            <w:r w:rsidRPr="00DF51F5">
              <w:rPr>
                <w:rFonts w:cs="Arial"/>
              </w:rPr>
              <w:t>Development &amp; Regeneration Services/GCC</w:t>
            </w:r>
          </w:p>
        </w:tc>
      </w:tr>
      <w:tr w:rsidR="00763D7B" w:rsidRPr="00974B05" w14:paraId="5392D153" w14:textId="77777777" w:rsidTr="000D32AA">
        <w:tc>
          <w:tcPr>
            <w:tcW w:w="1353" w:type="pct"/>
          </w:tcPr>
          <w:p w14:paraId="5392D150" w14:textId="77777777" w:rsidR="00763D7B" w:rsidRPr="00195DA3" w:rsidRDefault="009368C9" w:rsidP="000D32AA">
            <w:pPr>
              <w:spacing w:line="276" w:lineRule="auto"/>
              <w:rPr>
                <w:rFonts w:cs="Arial"/>
              </w:rPr>
            </w:pPr>
            <w:r>
              <w:rPr>
                <w:rFonts w:cs="Arial"/>
              </w:rPr>
              <w:t>Kirsten Muat</w:t>
            </w:r>
          </w:p>
        </w:tc>
        <w:tc>
          <w:tcPr>
            <w:tcW w:w="531" w:type="pct"/>
          </w:tcPr>
          <w:p w14:paraId="5392D151" w14:textId="77777777" w:rsidR="00763D7B" w:rsidRPr="00DF51F5" w:rsidRDefault="009368C9" w:rsidP="000D32AA">
            <w:pPr>
              <w:spacing w:line="276" w:lineRule="auto"/>
              <w:rPr>
                <w:rFonts w:cs="Arial"/>
              </w:rPr>
            </w:pPr>
            <w:r>
              <w:rPr>
                <w:rFonts w:cs="Arial"/>
              </w:rPr>
              <w:t>KM</w:t>
            </w:r>
          </w:p>
        </w:tc>
        <w:tc>
          <w:tcPr>
            <w:tcW w:w="3116" w:type="pct"/>
          </w:tcPr>
          <w:p w14:paraId="5392D152" w14:textId="77777777" w:rsidR="00763D7B" w:rsidRPr="00DF51F5" w:rsidRDefault="00763D7B" w:rsidP="000D32AA">
            <w:pPr>
              <w:spacing w:line="276" w:lineRule="auto"/>
              <w:rPr>
                <w:rFonts w:cs="Arial"/>
              </w:rPr>
            </w:pPr>
            <w:r w:rsidRPr="00DF51F5">
              <w:rPr>
                <w:rFonts w:cs="Arial"/>
              </w:rPr>
              <w:t>GMB</w:t>
            </w:r>
          </w:p>
        </w:tc>
      </w:tr>
      <w:tr w:rsidR="00763D7B" w:rsidRPr="00974B05" w14:paraId="5392D157" w14:textId="77777777" w:rsidTr="000D32AA">
        <w:tc>
          <w:tcPr>
            <w:tcW w:w="1353" w:type="pct"/>
          </w:tcPr>
          <w:p w14:paraId="5392D154" w14:textId="77777777" w:rsidR="00763D7B" w:rsidRPr="00195DA3" w:rsidRDefault="00763D7B" w:rsidP="000D32AA">
            <w:pPr>
              <w:spacing w:line="276" w:lineRule="auto"/>
              <w:rPr>
                <w:rFonts w:cs="Arial"/>
              </w:rPr>
            </w:pPr>
            <w:r w:rsidRPr="00195DA3">
              <w:rPr>
                <w:rFonts w:cs="Arial"/>
              </w:rPr>
              <w:t>Geraldine Agbour</w:t>
            </w:r>
          </w:p>
        </w:tc>
        <w:tc>
          <w:tcPr>
            <w:tcW w:w="531" w:type="pct"/>
          </w:tcPr>
          <w:p w14:paraId="5392D155" w14:textId="77777777" w:rsidR="00763D7B" w:rsidRPr="00DF51F5" w:rsidRDefault="00763D7B" w:rsidP="000D32AA">
            <w:pPr>
              <w:spacing w:line="276" w:lineRule="auto"/>
              <w:rPr>
                <w:rFonts w:cs="Arial"/>
              </w:rPr>
            </w:pPr>
            <w:r w:rsidRPr="00DF51F5">
              <w:rPr>
                <w:rFonts w:cs="Arial"/>
              </w:rPr>
              <w:t>GA</w:t>
            </w:r>
          </w:p>
        </w:tc>
        <w:tc>
          <w:tcPr>
            <w:tcW w:w="3116" w:type="pct"/>
          </w:tcPr>
          <w:p w14:paraId="5392D156" w14:textId="77777777" w:rsidR="00763D7B" w:rsidRPr="00DF51F5" w:rsidRDefault="00763D7B" w:rsidP="000D32AA">
            <w:pPr>
              <w:spacing w:line="276" w:lineRule="auto"/>
              <w:rPr>
                <w:rFonts w:cs="Arial"/>
              </w:rPr>
            </w:pPr>
            <w:r w:rsidRPr="00DF51F5">
              <w:rPr>
                <w:rFonts w:cs="Arial"/>
              </w:rPr>
              <w:t>GMB</w:t>
            </w:r>
          </w:p>
        </w:tc>
      </w:tr>
      <w:tr w:rsidR="00195DA3" w:rsidRPr="00974B05" w14:paraId="5392D15B" w14:textId="77777777" w:rsidTr="000D32AA">
        <w:tc>
          <w:tcPr>
            <w:tcW w:w="1353" w:type="pct"/>
          </w:tcPr>
          <w:p w14:paraId="5392D158" w14:textId="77777777" w:rsidR="00195DA3" w:rsidRPr="00195DA3" w:rsidRDefault="00195DA3" w:rsidP="000D32AA">
            <w:pPr>
              <w:spacing w:line="276" w:lineRule="auto"/>
              <w:rPr>
                <w:rFonts w:cs="Arial"/>
              </w:rPr>
            </w:pPr>
            <w:r w:rsidRPr="00195DA3">
              <w:rPr>
                <w:rFonts w:cs="Arial"/>
              </w:rPr>
              <w:t>Brian Smith</w:t>
            </w:r>
          </w:p>
        </w:tc>
        <w:tc>
          <w:tcPr>
            <w:tcW w:w="531" w:type="pct"/>
          </w:tcPr>
          <w:p w14:paraId="5392D159" w14:textId="77777777" w:rsidR="00195DA3" w:rsidRDefault="00195DA3" w:rsidP="000D32AA">
            <w:pPr>
              <w:spacing w:line="276" w:lineRule="auto"/>
              <w:rPr>
                <w:rFonts w:cs="Arial"/>
              </w:rPr>
            </w:pPr>
            <w:r>
              <w:rPr>
                <w:rFonts w:cs="Arial"/>
              </w:rPr>
              <w:t>BS</w:t>
            </w:r>
          </w:p>
        </w:tc>
        <w:tc>
          <w:tcPr>
            <w:tcW w:w="3116" w:type="pct"/>
          </w:tcPr>
          <w:p w14:paraId="5392D15A" w14:textId="77777777" w:rsidR="00195DA3" w:rsidRPr="00DF51F5" w:rsidRDefault="00195DA3" w:rsidP="000D32AA">
            <w:pPr>
              <w:spacing w:line="276" w:lineRule="auto"/>
              <w:rPr>
                <w:rFonts w:cs="Arial"/>
              </w:rPr>
            </w:pPr>
            <w:r>
              <w:rPr>
                <w:rFonts w:cs="Arial"/>
              </w:rPr>
              <w:t>Unison</w:t>
            </w:r>
          </w:p>
        </w:tc>
      </w:tr>
      <w:tr w:rsidR="00195DA3" w:rsidRPr="00974B05" w14:paraId="5392D15F" w14:textId="77777777" w:rsidTr="000D32AA">
        <w:tc>
          <w:tcPr>
            <w:tcW w:w="1353" w:type="pct"/>
          </w:tcPr>
          <w:p w14:paraId="5392D15C" w14:textId="77777777" w:rsidR="00195DA3" w:rsidRPr="00195DA3" w:rsidRDefault="00195DA3" w:rsidP="000D32AA">
            <w:pPr>
              <w:spacing w:line="276" w:lineRule="auto"/>
              <w:rPr>
                <w:rFonts w:cs="Arial"/>
              </w:rPr>
            </w:pPr>
            <w:r w:rsidRPr="00195DA3">
              <w:rPr>
                <w:rFonts w:cs="Arial"/>
              </w:rPr>
              <w:t>Mary Dawson</w:t>
            </w:r>
          </w:p>
        </w:tc>
        <w:tc>
          <w:tcPr>
            <w:tcW w:w="531" w:type="pct"/>
          </w:tcPr>
          <w:p w14:paraId="5392D15D" w14:textId="77777777" w:rsidR="00195DA3" w:rsidRDefault="00195DA3" w:rsidP="000D32AA">
            <w:pPr>
              <w:spacing w:line="276" w:lineRule="auto"/>
              <w:rPr>
                <w:rFonts w:cs="Arial"/>
              </w:rPr>
            </w:pPr>
            <w:r>
              <w:rPr>
                <w:rFonts w:cs="Arial"/>
              </w:rPr>
              <w:t>MD</w:t>
            </w:r>
          </w:p>
        </w:tc>
        <w:tc>
          <w:tcPr>
            <w:tcW w:w="3116" w:type="pct"/>
          </w:tcPr>
          <w:p w14:paraId="5392D15E" w14:textId="77777777" w:rsidR="00195DA3" w:rsidRPr="00DF51F5" w:rsidRDefault="00195DA3" w:rsidP="000D32AA">
            <w:pPr>
              <w:spacing w:line="276" w:lineRule="auto"/>
              <w:rPr>
                <w:rFonts w:cs="Arial"/>
              </w:rPr>
            </w:pPr>
            <w:r>
              <w:rPr>
                <w:rFonts w:cs="Arial"/>
              </w:rPr>
              <w:t>Unison</w:t>
            </w:r>
          </w:p>
        </w:tc>
      </w:tr>
      <w:tr w:rsidR="00F7458D" w:rsidRPr="00974B05" w14:paraId="5392D163" w14:textId="77777777" w:rsidTr="000D32AA">
        <w:tc>
          <w:tcPr>
            <w:tcW w:w="1353" w:type="pct"/>
          </w:tcPr>
          <w:p w14:paraId="5392D160" w14:textId="77777777" w:rsidR="00F7458D" w:rsidRPr="00195DA3" w:rsidRDefault="00140743" w:rsidP="000D32AA">
            <w:pPr>
              <w:spacing w:line="276" w:lineRule="auto"/>
              <w:rPr>
                <w:rFonts w:cs="Arial"/>
              </w:rPr>
            </w:pPr>
            <w:r>
              <w:rPr>
                <w:rFonts w:cs="Arial"/>
              </w:rPr>
              <w:t>Jean Kilpatrick</w:t>
            </w:r>
          </w:p>
        </w:tc>
        <w:tc>
          <w:tcPr>
            <w:tcW w:w="531" w:type="pct"/>
          </w:tcPr>
          <w:p w14:paraId="5392D161" w14:textId="77777777" w:rsidR="00F7458D" w:rsidRPr="00DF51F5" w:rsidRDefault="007B3B6B" w:rsidP="000D32AA">
            <w:pPr>
              <w:spacing w:line="276" w:lineRule="auto"/>
              <w:rPr>
                <w:rFonts w:cs="Arial"/>
              </w:rPr>
            </w:pPr>
            <w:r>
              <w:rPr>
                <w:rFonts w:cs="Arial"/>
              </w:rPr>
              <w:t>JK</w:t>
            </w:r>
          </w:p>
        </w:tc>
        <w:tc>
          <w:tcPr>
            <w:tcW w:w="3116" w:type="pct"/>
          </w:tcPr>
          <w:p w14:paraId="5392D162" w14:textId="77777777" w:rsidR="00F7458D" w:rsidRPr="00DF51F5" w:rsidRDefault="00763D7B" w:rsidP="000D32AA">
            <w:pPr>
              <w:spacing w:line="276" w:lineRule="auto"/>
              <w:rPr>
                <w:rFonts w:cs="Arial"/>
              </w:rPr>
            </w:pPr>
            <w:r w:rsidRPr="00DF51F5">
              <w:rPr>
                <w:rFonts w:cs="Arial"/>
              </w:rPr>
              <w:t>Unison</w:t>
            </w:r>
          </w:p>
        </w:tc>
      </w:tr>
      <w:tr w:rsidR="00ED6BF1" w:rsidRPr="00974B05" w14:paraId="5392D167" w14:textId="77777777" w:rsidTr="000D32AA">
        <w:tc>
          <w:tcPr>
            <w:tcW w:w="1353" w:type="pct"/>
          </w:tcPr>
          <w:p w14:paraId="5392D164" w14:textId="77777777" w:rsidR="00ED6BF1" w:rsidRPr="00195DA3" w:rsidRDefault="00763D7B" w:rsidP="000D32AA">
            <w:pPr>
              <w:spacing w:line="276" w:lineRule="auto"/>
              <w:rPr>
                <w:rFonts w:cs="Arial"/>
              </w:rPr>
            </w:pPr>
            <w:r w:rsidRPr="00195DA3">
              <w:rPr>
                <w:rFonts w:cs="Arial"/>
              </w:rPr>
              <w:t>Wendy Dunsmore</w:t>
            </w:r>
          </w:p>
        </w:tc>
        <w:tc>
          <w:tcPr>
            <w:tcW w:w="531" w:type="pct"/>
          </w:tcPr>
          <w:p w14:paraId="5392D165" w14:textId="77777777" w:rsidR="00ED6BF1" w:rsidRPr="00DF51F5" w:rsidRDefault="00763D7B" w:rsidP="000D32AA">
            <w:pPr>
              <w:spacing w:line="276" w:lineRule="auto"/>
              <w:rPr>
                <w:rFonts w:cs="Arial"/>
              </w:rPr>
            </w:pPr>
            <w:r w:rsidRPr="00DF51F5">
              <w:rPr>
                <w:rFonts w:cs="Arial"/>
              </w:rPr>
              <w:t>WD</w:t>
            </w:r>
          </w:p>
        </w:tc>
        <w:tc>
          <w:tcPr>
            <w:tcW w:w="3116" w:type="pct"/>
          </w:tcPr>
          <w:p w14:paraId="5392D166" w14:textId="77777777" w:rsidR="00ED6BF1" w:rsidRPr="00DF51F5" w:rsidRDefault="00763D7B" w:rsidP="000D32AA">
            <w:pPr>
              <w:spacing w:line="276" w:lineRule="auto"/>
              <w:rPr>
                <w:rFonts w:cs="Arial"/>
              </w:rPr>
            </w:pPr>
            <w:r w:rsidRPr="00DF51F5">
              <w:rPr>
                <w:rFonts w:cs="Arial"/>
              </w:rPr>
              <w:t>Unite</w:t>
            </w:r>
          </w:p>
        </w:tc>
      </w:tr>
      <w:tr w:rsidR="00F960E4" w:rsidRPr="00974B05" w14:paraId="5392D16B" w14:textId="77777777" w:rsidTr="000D32AA">
        <w:tc>
          <w:tcPr>
            <w:tcW w:w="1353" w:type="pct"/>
          </w:tcPr>
          <w:p w14:paraId="5392D168" w14:textId="77777777" w:rsidR="00F960E4" w:rsidRPr="00195DA3" w:rsidRDefault="005B756A" w:rsidP="000D32AA">
            <w:pPr>
              <w:spacing w:line="276" w:lineRule="auto"/>
              <w:rPr>
                <w:rFonts w:cs="Arial"/>
              </w:rPr>
            </w:pPr>
            <w:r w:rsidRPr="00195DA3">
              <w:rPr>
                <w:rFonts w:cs="Arial"/>
              </w:rPr>
              <w:t>George Murdoch</w:t>
            </w:r>
          </w:p>
        </w:tc>
        <w:tc>
          <w:tcPr>
            <w:tcW w:w="531" w:type="pct"/>
          </w:tcPr>
          <w:p w14:paraId="5392D169" w14:textId="77777777" w:rsidR="00F960E4" w:rsidRPr="00DF51F5" w:rsidRDefault="005B756A" w:rsidP="000D32AA">
            <w:pPr>
              <w:spacing w:line="276" w:lineRule="auto"/>
              <w:rPr>
                <w:rFonts w:cs="Arial"/>
              </w:rPr>
            </w:pPr>
            <w:r>
              <w:rPr>
                <w:rFonts w:cs="Arial"/>
              </w:rPr>
              <w:t>GM</w:t>
            </w:r>
          </w:p>
        </w:tc>
        <w:tc>
          <w:tcPr>
            <w:tcW w:w="3116" w:type="pct"/>
          </w:tcPr>
          <w:p w14:paraId="5392D16A" w14:textId="77777777" w:rsidR="00F960E4" w:rsidRPr="00DF51F5" w:rsidRDefault="00F960E4" w:rsidP="000D32AA">
            <w:pPr>
              <w:spacing w:line="276" w:lineRule="auto"/>
              <w:rPr>
                <w:rFonts w:cs="Arial"/>
              </w:rPr>
            </w:pPr>
            <w:r>
              <w:rPr>
                <w:rFonts w:cs="Arial"/>
              </w:rPr>
              <w:t>Unite</w:t>
            </w:r>
          </w:p>
        </w:tc>
      </w:tr>
      <w:tr w:rsidR="00DF51F5" w:rsidRPr="00974B05" w14:paraId="5392D16F" w14:textId="77777777" w:rsidTr="000D32AA">
        <w:tc>
          <w:tcPr>
            <w:tcW w:w="1353" w:type="pct"/>
          </w:tcPr>
          <w:p w14:paraId="5392D16C" w14:textId="77777777" w:rsidR="00DF51F5" w:rsidRPr="00195DA3" w:rsidRDefault="00DF51F5" w:rsidP="000D32AA">
            <w:pPr>
              <w:spacing w:line="276" w:lineRule="auto"/>
              <w:rPr>
                <w:rFonts w:cs="Arial"/>
              </w:rPr>
            </w:pPr>
            <w:r w:rsidRPr="00195DA3">
              <w:rPr>
                <w:rFonts w:cs="Arial"/>
              </w:rPr>
              <w:t>Rosie Docherty</w:t>
            </w:r>
          </w:p>
        </w:tc>
        <w:tc>
          <w:tcPr>
            <w:tcW w:w="531" w:type="pct"/>
          </w:tcPr>
          <w:p w14:paraId="5392D16D" w14:textId="77777777" w:rsidR="00DF51F5" w:rsidRPr="00DF51F5" w:rsidRDefault="00DF51F5" w:rsidP="000D32AA">
            <w:pPr>
              <w:spacing w:line="276" w:lineRule="auto"/>
              <w:rPr>
                <w:rFonts w:cs="Arial"/>
              </w:rPr>
            </w:pPr>
            <w:r w:rsidRPr="00DF51F5">
              <w:rPr>
                <w:rFonts w:cs="Arial"/>
              </w:rPr>
              <w:t>RD</w:t>
            </w:r>
          </w:p>
        </w:tc>
        <w:tc>
          <w:tcPr>
            <w:tcW w:w="3116" w:type="pct"/>
          </w:tcPr>
          <w:p w14:paraId="5392D16E" w14:textId="77777777" w:rsidR="00DF51F5" w:rsidRPr="00DF51F5" w:rsidRDefault="00DF51F5" w:rsidP="000D32AA">
            <w:pPr>
              <w:spacing w:line="276" w:lineRule="auto"/>
              <w:rPr>
                <w:rFonts w:cs="Arial"/>
              </w:rPr>
            </w:pPr>
            <w:r w:rsidRPr="00DF51F5">
              <w:rPr>
                <w:rFonts w:cs="Arial"/>
              </w:rPr>
              <w:t>Independent Job Evaluation Technical Advisor (External)</w:t>
            </w:r>
          </w:p>
        </w:tc>
      </w:tr>
      <w:tr w:rsidR="00B60C7E" w:rsidRPr="00974B05" w14:paraId="5392D173" w14:textId="77777777" w:rsidTr="000D32AA">
        <w:tc>
          <w:tcPr>
            <w:tcW w:w="1353" w:type="pct"/>
          </w:tcPr>
          <w:p w14:paraId="5392D170" w14:textId="77777777" w:rsidR="00B60C7E" w:rsidRPr="00DF51F5" w:rsidRDefault="00763D7B" w:rsidP="000D32AA">
            <w:pPr>
              <w:spacing w:line="276" w:lineRule="auto"/>
              <w:rPr>
                <w:rFonts w:cs="Arial"/>
              </w:rPr>
            </w:pPr>
            <w:r w:rsidRPr="00DF51F5">
              <w:rPr>
                <w:rFonts w:cs="Arial"/>
              </w:rPr>
              <w:t>Julie Emley (Notes)</w:t>
            </w:r>
          </w:p>
        </w:tc>
        <w:tc>
          <w:tcPr>
            <w:tcW w:w="531" w:type="pct"/>
          </w:tcPr>
          <w:p w14:paraId="5392D171" w14:textId="77777777" w:rsidR="00B60C7E" w:rsidRPr="00DF51F5" w:rsidRDefault="00763D7B" w:rsidP="000D32AA">
            <w:pPr>
              <w:spacing w:line="276" w:lineRule="auto"/>
              <w:rPr>
                <w:rFonts w:cs="Arial"/>
              </w:rPr>
            </w:pPr>
            <w:r w:rsidRPr="00DF51F5">
              <w:rPr>
                <w:rFonts w:cs="Arial"/>
              </w:rPr>
              <w:t>JE</w:t>
            </w:r>
          </w:p>
        </w:tc>
        <w:tc>
          <w:tcPr>
            <w:tcW w:w="3116" w:type="pct"/>
          </w:tcPr>
          <w:p w14:paraId="5392D172" w14:textId="77777777" w:rsidR="00B60C7E" w:rsidRPr="00DF51F5" w:rsidRDefault="00763D7B" w:rsidP="000D32AA">
            <w:pPr>
              <w:spacing w:line="276" w:lineRule="auto"/>
              <w:rPr>
                <w:rFonts w:cs="Arial"/>
              </w:rPr>
            </w:pPr>
            <w:r w:rsidRPr="00DF51F5">
              <w:rPr>
                <w:rFonts w:cs="Arial"/>
              </w:rPr>
              <w:t>Corporate HR/GCC</w:t>
            </w:r>
          </w:p>
        </w:tc>
      </w:tr>
    </w:tbl>
    <w:p w14:paraId="5392D174" w14:textId="77777777" w:rsidR="008731C6" w:rsidRPr="00974B05" w:rsidRDefault="008731C6" w:rsidP="000D32AA">
      <w:pPr>
        <w:spacing w:line="276" w:lineRule="auto"/>
        <w:rPr>
          <w:rFonts w:cs="Arial"/>
          <w:b/>
          <w:color w:val="00B050"/>
        </w:rPr>
      </w:pPr>
    </w:p>
    <w:tbl>
      <w:tblPr>
        <w:tblStyle w:val="TableGrid"/>
        <w:tblW w:w="0" w:type="auto"/>
        <w:tblLook w:val="04A0" w:firstRow="1" w:lastRow="0" w:firstColumn="1" w:lastColumn="0" w:noHBand="0" w:noVBand="1"/>
      </w:tblPr>
      <w:tblGrid>
        <w:gridCol w:w="2405"/>
        <w:gridCol w:w="992"/>
        <w:gridCol w:w="5619"/>
      </w:tblGrid>
      <w:tr w:rsidR="00B60C7E" w:rsidRPr="00DF51F5" w14:paraId="5392D176" w14:textId="77777777" w:rsidTr="00195DA3">
        <w:trPr>
          <w:trHeight w:val="369"/>
        </w:trPr>
        <w:tc>
          <w:tcPr>
            <w:tcW w:w="9016" w:type="dxa"/>
            <w:gridSpan w:val="3"/>
            <w:shd w:val="clear" w:color="auto" w:fill="E7E6E6" w:themeFill="background2"/>
          </w:tcPr>
          <w:p w14:paraId="5392D175" w14:textId="77777777" w:rsidR="00B60C7E" w:rsidRPr="00DF51F5" w:rsidRDefault="00B60C7E" w:rsidP="000D32AA">
            <w:pPr>
              <w:spacing w:line="276" w:lineRule="auto"/>
              <w:rPr>
                <w:rFonts w:cs="Arial"/>
                <w:b/>
              </w:rPr>
            </w:pPr>
            <w:r w:rsidRPr="00DF51F5">
              <w:rPr>
                <w:rFonts w:cs="Arial"/>
                <w:b/>
              </w:rPr>
              <w:t>Apologies:</w:t>
            </w:r>
          </w:p>
        </w:tc>
      </w:tr>
      <w:tr w:rsidR="009F74A1" w:rsidRPr="00DF51F5" w14:paraId="5392D17A" w14:textId="77777777" w:rsidTr="000D32AA">
        <w:tc>
          <w:tcPr>
            <w:tcW w:w="2405" w:type="dxa"/>
          </w:tcPr>
          <w:p w14:paraId="5392D177" w14:textId="77777777" w:rsidR="009F74A1" w:rsidRDefault="009F74A1" w:rsidP="003610C3">
            <w:pPr>
              <w:spacing w:line="276" w:lineRule="auto"/>
              <w:rPr>
                <w:rFonts w:cs="Arial"/>
              </w:rPr>
            </w:pPr>
            <w:r w:rsidRPr="00195DA3">
              <w:rPr>
                <w:rFonts w:cs="Arial"/>
              </w:rPr>
              <w:t>Janice Timoney</w:t>
            </w:r>
          </w:p>
        </w:tc>
        <w:tc>
          <w:tcPr>
            <w:tcW w:w="992" w:type="dxa"/>
          </w:tcPr>
          <w:p w14:paraId="5392D178" w14:textId="77777777" w:rsidR="009F74A1" w:rsidRDefault="009F74A1" w:rsidP="003610C3">
            <w:pPr>
              <w:spacing w:line="276" w:lineRule="auto"/>
              <w:rPr>
                <w:rFonts w:cs="Arial"/>
              </w:rPr>
            </w:pPr>
            <w:r w:rsidRPr="00DF51F5">
              <w:rPr>
                <w:rFonts w:cs="Arial"/>
              </w:rPr>
              <w:t>JT</w:t>
            </w:r>
          </w:p>
        </w:tc>
        <w:tc>
          <w:tcPr>
            <w:tcW w:w="5619" w:type="dxa"/>
          </w:tcPr>
          <w:p w14:paraId="5392D179" w14:textId="77777777" w:rsidR="009F74A1" w:rsidRDefault="007B3B6B" w:rsidP="003610C3">
            <w:pPr>
              <w:spacing w:line="276" w:lineRule="auto"/>
              <w:rPr>
                <w:rFonts w:cs="Arial"/>
              </w:rPr>
            </w:pPr>
            <w:r w:rsidRPr="00DF51F5">
              <w:rPr>
                <w:rFonts w:cs="Arial"/>
              </w:rPr>
              <w:t>Finance/GCC</w:t>
            </w:r>
          </w:p>
        </w:tc>
      </w:tr>
      <w:tr w:rsidR="003610C3" w:rsidRPr="00DF51F5" w14:paraId="5392D17E" w14:textId="77777777" w:rsidTr="000D32AA">
        <w:tc>
          <w:tcPr>
            <w:tcW w:w="2405" w:type="dxa"/>
          </w:tcPr>
          <w:p w14:paraId="5392D17B" w14:textId="77777777" w:rsidR="003610C3" w:rsidRDefault="003610C3" w:rsidP="003610C3">
            <w:pPr>
              <w:spacing w:line="276" w:lineRule="auto"/>
              <w:rPr>
                <w:rFonts w:cs="Arial"/>
              </w:rPr>
            </w:pPr>
            <w:r>
              <w:rPr>
                <w:rFonts w:cs="Arial"/>
              </w:rPr>
              <w:t>Eddie Cassidy</w:t>
            </w:r>
          </w:p>
        </w:tc>
        <w:tc>
          <w:tcPr>
            <w:tcW w:w="992" w:type="dxa"/>
          </w:tcPr>
          <w:p w14:paraId="5392D17C" w14:textId="77777777" w:rsidR="003610C3" w:rsidRDefault="003610C3" w:rsidP="003610C3">
            <w:pPr>
              <w:spacing w:line="276" w:lineRule="auto"/>
              <w:rPr>
                <w:rFonts w:cs="Arial"/>
              </w:rPr>
            </w:pPr>
            <w:r>
              <w:rPr>
                <w:rFonts w:cs="Arial"/>
              </w:rPr>
              <w:t>EC</w:t>
            </w:r>
          </w:p>
        </w:tc>
        <w:tc>
          <w:tcPr>
            <w:tcW w:w="5619" w:type="dxa"/>
          </w:tcPr>
          <w:p w14:paraId="5392D17D" w14:textId="77777777" w:rsidR="003610C3" w:rsidRDefault="003610C3" w:rsidP="003610C3">
            <w:pPr>
              <w:spacing w:line="276" w:lineRule="auto"/>
              <w:rPr>
                <w:rFonts w:cs="Arial"/>
              </w:rPr>
            </w:pPr>
            <w:r>
              <w:rPr>
                <w:rFonts w:cs="Arial"/>
              </w:rPr>
              <w:t>Unite</w:t>
            </w:r>
          </w:p>
        </w:tc>
      </w:tr>
      <w:tr w:rsidR="003610C3" w:rsidRPr="00DF51F5" w14:paraId="5392D182" w14:textId="77777777" w:rsidTr="000D32AA">
        <w:tc>
          <w:tcPr>
            <w:tcW w:w="2405" w:type="dxa"/>
          </w:tcPr>
          <w:p w14:paraId="5392D17F" w14:textId="77777777" w:rsidR="003610C3" w:rsidRDefault="003610C3" w:rsidP="003610C3">
            <w:pPr>
              <w:spacing w:line="276" w:lineRule="auto"/>
              <w:rPr>
                <w:rFonts w:cs="Arial"/>
              </w:rPr>
            </w:pPr>
            <w:r w:rsidRPr="00195DA3">
              <w:rPr>
                <w:rFonts w:cs="Arial"/>
              </w:rPr>
              <w:t>Andy Waddell</w:t>
            </w:r>
          </w:p>
        </w:tc>
        <w:tc>
          <w:tcPr>
            <w:tcW w:w="992" w:type="dxa"/>
          </w:tcPr>
          <w:p w14:paraId="5392D180" w14:textId="77777777" w:rsidR="003610C3" w:rsidRDefault="003610C3" w:rsidP="003610C3">
            <w:pPr>
              <w:spacing w:line="276" w:lineRule="auto"/>
              <w:rPr>
                <w:rFonts w:cs="Arial"/>
              </w:rPr>
            </w:pPr>
            <w:r>
              <w:rPr>
                <w:rFonts w:cs="Arial"/>
              </w:rPr>
              <w:t>AW</w:t>
            </w:r>
          </w:p>
        </w:tc>
        <w:tc>
          <w:tcPr>
            <w:tcW w:w="5619" w:type="dxa"/>
          </w:tcPr>
          <w:p w14:paraId="5392D181" w14:textId="77777777" w:rsidR="003610C3" w:rsidRDefault="003610C3" w:rsidP="003610C3">
            <w:pPr>
              <w:spacing w:line="276" w:lineRule="auto"/>
              <w:rPr>
                <w:rFonts w:cs="Arial"/>
              </w:rPr>
            </w:pPr>
            <w:r>
              <w:rPr>
                <w:rFonts w:cs="Arial"/>
              </w:rPr>
              <w:t>Neighbourhoods&amp; Sustainability/GCC</w:t>
            </w:r>
          </w:p>
        </w:tc>
      </w:tr>
      <w:tr w:rsidR="003610C3" w:rsidRPr="00DF51F5" w14:paraId="5392D186" w14:textId="77777777" w:rsidTr="000D32AA">
        <w:tc>
          <w:tcPr>
            <w:tcW w:w="2405" w:type="dxa"/>
          </w:tcPr>
          <w:p w14:paraId="5392D183" w14:textId="77777777" w:rsidR="003610C3" w:rsidRDefault="003610C3" w:rsidP="003610C3">
            <w:pPr>
              <w:spacing w:line="276" w:lineRule="auto"/>
              <w:rPr>
                <w:rFonts w:cs="Arial"/>
              </w:rPr>
            </w:pPr>
            <w:r w:rsidRPr="00195DA3">
              <w:rPr>
                <w:rFonts w:cs="Arial"/>
              </w:rPr>
              <w:t>Mandy McDowall</w:t>
            </w:r>
          </w:p>
        </w:tc>
        <w:tc>
          <w:tcPr>
            <w:tcW w:w="992" w:type="dxa"/>
          </w:tcPr>
          <w:p w14:paraId="5392D184" w14:textId="77777777" w:rsidR="003610C3" w:rsidRDefault="003610C3" w:rsidP="003610C3">
            <w:pPr>
              <w:spacing w:line="276" w:lineRule="auto"/>
              <w:rPr>
                <w:rFonts w:cs="Arial"/>
              </w:rPr>
            </w:pPr>
            <w:r>
              <w:rPr>
                <w:rFonts w:cs="Arial"/>
              </w:rPr>
              <w:t>MMcD</w:t>
            </w:r>
          </w:p>
        </w:tc>
        <w:tc>
          <w:tcPr>
            <w:tcW w:w="5619" w:type="dxa"/>
          </w:tcPr>
          <w:p w14:paraId="5392D185" w14:textId="77777777" w:rsidR="003610C3" w:rsidRDefault="003610C3" w:rsidP="003610C3">
            <w:pPr>
              <w:spacing w:line="276" w:lineRule="auto"/>
              <w:rPr>
                <w:rFonts w:cs="Arial"/>
              </w:rPr>
            </w:pPr>
            <w:r>
              <w:rPr>
                <w:rFonts w:cs="Arial"/>
              </w:rPr>
              <w:t>Unison</w:t>
            </w:r>
          </w:p>
        </w:tc>
      </w:tr>
    </w:tbl>
    <w:p w14:paraId="5392D187" w14:textId="77777777" w:rsidR="005E0DD3" w:rsidRDefault="005E0DD3" w:rsidP="008D1C40">
      <w:pPr>
        <w:spacing w:line="276" w:lineRule="auto"/>
        <w:jc w:val="both"/>
        <w:rPr>
          <w:rFonts w:cs="Arial"/>
          <w:b/>
          <w:color w:val="00B050"/>
          <w:sz w:val="20"/>
          <w:szCs w:val="20"/>
        </w:rPr>
        <w:sectPr w:rsidR="005E0DD3"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5392D188" w14:textId="77777777" w:rsidR="00F960E4" w:rsidRDefault="00F960E4" w:rsidP="00F960E4">
      <w:pPr>
        <w:jc w:val="both"/>
        <w:rPr>
          <w:rFonts w:cs="Arial"/>
          <w:b/>
          <w:sz w:val="32"/>
          <w:szCs w:val="32"/>
          <w:u w:val="single"/>
        </w:rPr>
      </w:pPr>
      <w:r>
        <w:rPr>
          <w:rFonts w:cs="Arial"/>
          <w:b/>
          <w:sz w:val="32"/>
          <w:szCs w:val="32"/>
          <w:u w:val="single"/>
        </w:rPr>
        <w:lastRenderedPageBreak/>
        <w:t>Notes</w:t>
      </w:r>
    </w:p>
    <w:tbl>
      <w:tblPr>
        <w:tblStyle w:val="TableGrid"/>
        <w:tblW w:w="0" w:type="auto"/>
        <w:tblLook w:val="04A0" w:firstRow="1" w:lastRow="0" w:firstColumn="1" w:lastColumn="0" w:noHBand="0" w:noVBand="1"/>
      </w:tblPr>
      <w:tblGrid>
        <w:gridCol w:w="9016"/>
      </w:tblGrid>
      <w:tr w:rsidR="00F960E4" w14:paraId="5392D18D" w14:textId="77777777" w:rsidTr="00F960E4">
        <w:tc>
          <w:tcPr>
            <w:tcW w:w="9016" w:type="dxa"/>
          </w:tcPr>
          <w:p w14:paraId="5392D189" w14:textId="77777777" w:rsidR="00F960E4" w:rsidRDefault="009A264F" w:rsidP="00E228CC">
            <w:pPr>
              <w:pStyle w:val="ListParagraph"/>
              <w:numPr>
                <w:ilvl w:val="0"/>
                <w:numId w:val="6"/>
              </w:numPr>
              <w:jc w:val="both"/>
              <w:rPr>
                <w:rFonts w:cs="Arial"/>
                <w:b/>
                <w:sz w:val="24"/>
                <w:szCs w:val="24"/>
              </w:rPr>
            </w:pPr>
            <w:r>
              <w:rPr>
                <w:rFonts w:cs="Arial"/>
                <w:b/>
                <w:sz w:val="24"/>
                <w:szCs w:val="24"/>
              </w:rPr>
              <w:t>Previous Note</w:t>
            </w:r>
            <w:r w:rsidR="00C736E5">
              <w:rPr>
                <w:rFonts w:cs="Arial"/>
                <w:b/>
                <w:sz w:val="24"/>
                <w:szCs w:val="24"/>
              </w:rPr>
              <w:t xml:space="preserve"> (JB)</w:t>
            </w:r>
          </w:p>
          <w:p w14:paraId="5392D18A" w14:textId="77777777" w:rsidR="00140743" w:rsidRDefault="00140743" w:rsidP="00140743">
            <w:pPr>
              <w:jc w:val="both"/>
              <w:rPr>
                <w:rFonts w:cs="Arial"/>
                <w:b/>
                <w:sz w:val="24"/>
                <w:szCs w:val="24"/>
              </w:rPr>
            </w:pPr>
          </w:p>
          <w:p w14:paraId="5392D18B" w14:textId="77777777" w:rsidR="00EA311D" w:rsidRDefault="009A264F" w:rsidP="009A264F">
            <w:pPr>
              <w:pStyle w:val="ListParagraph"/>
              <w:numPr>
                <w:ilvl w:val="1"/>
                <w:numId w:val="7"/>
              </w:numPr>
              <w:jc w:val="both"/>
              <w:rPr>
                <w:rFonts w:cs="Arial"/>
                <w:sz w:val="24"/>
                <w:szCs w:val="24"/>
              </w:rPr>
            </w:pPr>
            <w:r>
              <w:rPr>
                <w:rFonts w:cs="Arial"/>
                <w:sz w:val="24"/>
                <w:szCs w:val="24"/>
              </w:rPr>
              <w:t xml:space="preserve">BS asked if clarification had been sought by JT on the clerical officers. MC advised that they had been included and it was felt by JT that the clerical officer tasks are similar with flexibility across the roles. </w:t>
            </w:r>
          </w:p>
          <w:p w14:paraId="5392D18C" w14:textId="77777777" w:rsidR="009A264F" w:rsidRPr="00E13ED1" w:rsidRDefault="009A264F" w:rsidP="00D44B86">
            <w:pPr>
              <w:pStyle w:val="ListParagraph"/>
              <w:ind w:left="360"/>
              <w:jc w:val="both"/>
              <w:rPr>
                <w:rFonts w:cs="Arial"/>
                <w:sz w:val="24"/>
                <w:szCs w:val="24"/>
              </w:rPr>
            </w:pPr>
          </w:p>
        </w:tc>
      </w:tr>
      <w:tr w:rsidR="003319EC" w14:paraId="5392D194" w14:textId="77777777" w:rsidTr="00F960E4">
        <w:tc>
          <w:tcPr>
            <w:tcW w:w="9016" w:type="dxa"/>
          </w:tcPr>
          <w:p w14:paraId="5392D18E" w14:textId="77777777" w:rsidR="003319EC" w:rsidRDefault="003319EC" w:rsidP="00E228CC">
            <w:pPr>
              <w:pStyle w:val="ListParagraph"/>
              <w:numPr>
                <w:ilvl w:val="0"/>
                <w:numId w:val="6"/>
              </w:numPr>
              <w:jc w:val="both"/>
              <w:rPr>
                <w:rFonts w:cs="Arial"/>
                <w:b/>
                <w:sz w:val="24"/>
                <w:szCs w:val="24"/>
              </w:rPr>
            </w:pPr>
            <w:r>
              <w:rPr>
                <w:rFonts w:cs="Arial"/>
                <w:b/>
                <w:sz w:val="24"/>
                <w:szCs w:val="24"/>
              </w:rPr>
              <w:t>OSG Papers</w:t>
            </w:r>
          </w:p>
          <w:p w14:paraId="5392D18F" w14:textId="77777777" w:rsidR="003319EC" w:rsidRDefault="003319EC" w:rsidP="003319EC">
            <w:pPr>
              <w:pStyle w:val="ListParagraph"/>
              <w:jc w:val="both"/>
              <w:rPr>
                <w:rFonts w:cs="Arial"/>
                <w:b/>
                <w:sz w:val="24"/>
                <w:szCs w:val="24"/>
              </w:rPr>
            </w:pPr>
          </w:p>
          <w:p w14:paraId="5392D190" w14:textId="77777777" w:rsidR="00F119B8" w:rsidRPr="00F119B8" w:rsidRDefault="00F119B8" w:rsidP="00F119B8">
            <w:pPr>
              <w:pStyle w:val="ListParagraph"/>
              <w:numPr>
                <w:ilvl w:val="0"/>
                <w:numId w:val="7"/>
              </w:numPr>
              <w:jc w:val="both"/>
              <w:rPr>
                <w:rFonts w:cs="Arial"/>
                <w:vanish/>
                <w:sz w:val="24"/>
                <w:szCs w:val="24"/>
              </w:rPr>
            </w:pPr>
          </w:p>
          <w:p w14:paraId="5392D191" w14:textId="77777777" w:rsidR="009A264F" w:rsidRPr="009A264F" w:rsidRDefault="009A264F" w:rsidP="00454FD6">
            <w:pPr>
              <w:pStyle w:val="ListParagraph"/>
              <w:numPr>
                <w:ilvl w:val="1"/>
                <w:numId w:val="7"/>
              </w:numPr>
              <w:jc w:val="both"/>
              <w:rPr>
                <w:rFonts w:cs="Arial"/>
                <w:sz w:val="24"/>
                <w:szCs w:val="24"/>
              </w:rPr>
            </w:pPr>
            <w:r w:rsidRPr="009A264F">
              <w:rPr>
                <w:rFonts w:cs="Arial"/>
                <w:sz w:val="24"/>
                <w:szCs w:val="24"/>
              </w:rPr>
              <w:t xml:space="preserve">WD advised that the </w:t>
            </w:r>
            <w:r w:rsidR="00C736E5">
              <w:rPr>
                <w:rFonts w:cs="Arial"/>
                <w:sz w:val="24"/>
                <w:szCs w:val="24"/>
              </w:rPr>
              <w:t>workload involved in generating</w:t>
            </w:r>
            <w:r w:rsidRPr="009A264F">
              <w:rPr>
                <w:rFonts w:cs="Arial"/>
                <w:sz w:val="24"/>
                <w:szCs w:val="24"/>
              </w:rPr>
              <w:t xml:space="preserve"> OSG papers needs to be considered when committing to papers and the frequency of OSG meetings, the</w:t>
            </w:r>
            <w:r w:rsidR="007054A3">
              <w:rPr>
                <w:rFonts w:cs="Arial"/>
                <w:sz w:val="24"/>
                <w:szCs w:val="24"/>
              </w:rPr>
              <w:t xml:space="preserve"> Job Evaluation</w:t>
            </w:r>
            <w:r w:rsidRPr="009A264F">
              <w:rPr>
                <w:rFonts w:cs="Arial"/>
                <w:sz w:val="24"/>
                <w:szCs w:val="24"/>
              </w:rPr>
              <w:t xml:space="preserve"> team should not be negatively impacted in order to try and produce papers within tight timescales. JB agreed with this and advised that where possible the OSG should follow the 6 week schedule. </w:t>
            </w:r>
          </w:p>
          <w:p w14:paraId="5392D192" w14:textId="77777777" w:rsidR="009A264F" w:rsidRPr="009A264F" w:rsidRDefault="009A264F" w:rsidP="009A264F">
            <w:pPr>
              <w:pStyle w:val="ListParagraph"/>
              <w:ind w:left="792"/>
              <w:jc w:val="both"/>
              <w:rPr>
                <w:rFonts w:cs="Arial"/>
                <w:b/>
                <w:sz w:val="24"/>
                <w:szCs w:val="24"/>
              </w:rPr>
            </w:pPr>
          </w:p>
          <w:p w14:paraId="5392D193" w14:textId="77777777" w:rsidR="004F0E53" w:rsidRPr="006E0732" w:rsidRDefault="004F0E53" w:rsidP="006E0732">
            <w:pPr>
              <w:jc w:val="both"/>
              <w:rPr>
                <w:rFonts w:cs="Arial"/>
                <w:b/>
                <w:sz w:val="24"/>
                <w:szCs w:val="24"/>
              </w:rPr>
            </w:pPr>
          </w:p>
        </w:tc>
      </w:tr>
      <w:tr w:rsidR="00630287" w14:paraId="5392D1A0" w14:textId="77777777" w:rsidTr="00F960E4">
        <w:tc>
          <w:tcPr>
            <w:tcW w:w="9016" w:type="dxa"/>
          </w:tcPr>
          <w:p w14:paraId="5392D195" w14:textId="77777777" w:rsidR="007230F9" w:rsidRPr="007F3904" w:rsidRDefault="007F3904" w:rsidP="007F3904">
            <w:pPr>
              <w:pStyle w:val="ListParagraph"/>
              <w:numPr>
                <w:ilvl w:val="0"/>
                <w:numId w:val="6"/>
              </w:numPr>
              <w:jc w:val="both"/>
              <w:rPr>
                <w:rFonts w:cs="Arial"/>
                <w:b/>
                <w:sz w:val="24"/>
                <w:szCs w:val="24"/>
              </w:rPr>
            </w:pPr>
            <w:r w:rsidRPr="007F3904">
              <w:rPr>
                <w:rFonts w:cs="Arial"/>
                <w:b/>
                <w:sz w:val="24"/>
                <w:szCs w:val="24"/>
              </w:rPr>
              <w:t>Consistency Checking</w:t>
            </w:r>
            <w:r w:rsidR="003D12D4">
              <w:rPr>
                <w:rFonts w:cs="Arial"/>
                <w:b/>
                <w:sz w:val="24"/>
                <w:szCs w:val="24"/>
              </w:rPr>
              <w:t xml:space="preserve"> (AT)</w:t>
            </w:r>
          </w:p>
          <w:p w14:paraId="5392D196" w14:textId="77777777" w:rsidR="007F3904" w:rsidRDefault="007F3904" w:rsidP="00970E51">
            <w:pPr>
              <w:jc w:val="both"/>
              <w:rPr>
                <w:rFonts w:cs="Arial"/>
                <w:sz w:val="24"/>
                <w:szCs w:val="24"/>
              </w:rPr>
            </w:pPr>
          </w:p>
          <w:p w14:paraId="5392D197" w14:textId="77777777" w:rsidR="00466CFE" w:rsidRPr="00466CFE" w:rsidRDefault="00466CFE" w:rsidP="00466CFE">
            <w:pPr>
              <w:pStyle w:val="ListParagraph"/>
              <w:numPr>
                <w:ilvl w:val="0"/>
                <w:numId w:val="7"/>
              </w:numPr>
              <w:jc w:val="both"/>
              <w:rPr>
                <w:rFonts w:cs="Arial"/>
                <w:vanish/>
                <w:sz w:val="24"/>
                <w:szCs w:val="24"/>
              </w:rPr>
            </w:pPr>
          </w:p>
          <w:p w14:paraId="5392D198" w14:textId="77777777" w:rsidR="009A264F" w:rsidRPr="00D44B86" w:rsidRDefault="009A264F" w:rsidP="00D44B86">
            <w:pPr>
              <w:pStyle w:val="ListParagraph"/>
              <w:numPr>
                <w:ilvl w:val="1"/>
                <w:numId w:val="7"/>
              </w:numPr>
              <w:jc w:val="both"/>
              <w:rPr>
                <w:rFonts w:cs="Arial"/>
                <w:sz w:val="24"/>
                <w:szCs w:val="24"/>
              </w:rPr>
            </w:pPr>
            <w:r>
              <w:rPr>
                <w:rFonts w:cs="Arial"/>
                <w:sz w:val="24"/>
                <w:szCs w:val="24"/>
              </w:rPr>
              <w:t xml:space="preserve">AT advised that a meeting had taken place earlier on in the day with the Trade Unions and as a result of this a revised paper would be handed round the group. </w:t>
            </w:r>
            <w:r w:rsidRPr="00D44B86">
              <w:rPr>
                <w:rFonts w:cs="Arial"/>
                <w:sz w:val="24"/>
                <w:szCs w:val="24"/>
              </w:rPr>
              <w:t>AT talked through the revised paper</w:t>
            </w:r>
            <w:r w:rsidR="00D44B86">
              <w:rPr>
                <w:rFonts w:cs="Arial"/>
                <w:sz w:val="24"/>
                <w:szCs w:val="24"/>
              </w:rPr>
              <w:t>.</w:t>
            </w:r>
          </w:p>
          <w:p w14:paraId="5392D199" w14:textId="77777777" w:rsidR="009A264F" w:rsidRDefault="009A264F" w:rsidP="009A264F">
            <w:pPr>
              <w:jc w:val="both"/>
              <w:rPr>
                <w:rFonts w:cs="Arial"/>
                <w:sz w:val="24"/>
                <w:szCs w:val="24"/>
              </w:rPr>
            </w:pPr>
          </w:p>
          <w:p w14:paraId="5392D19A" w14:textId="77777777" w:rsidR="009A264F" w:rsidRDefault="009A264F" w:rsidP="00D44B86">
            <w:pPr>
              <w:pStyle w:val="ListParagraph"/>
              <w:numPr>
                <w:ilvl w:val="1"/>
                <w:numId w:val="7"/>
              </w:numPr>
              <w:jc w:val="both"/>
              <w:rPr>
                <w:rFonts w:cs="Arial"/>
                <w:sz w:val="24"/>
                <w:szCs w:val="24"/>
              </w:rPr>
            </w:pPr>
            <w:r>
              <w:rPr>
                <w:rFonts w:cs="Arial"/>
                <w:sz w:val="24"/>
                <w:szCs w:val="24"/>
              </w:rPr>
              <w:t>BS asked RD to</w:t>
            </w:r>
            <w:r w:rsidR="005543DE">
              <w:rPr>
                <w:rFonts w:cs="Arial"/>
                <w:sz w:val="24"/>
                <w:szCs w:val="24"/>
              </w:rPr>
              <w:t xml:space="preserve"> explain the difference between quality assurance and consistency checking. RD advised that quality assurance is job by job and consistency checking is how a job fits in with other jobs </w:t>
            </w:r>
            <w:r w:rsidR="002F7611">
              <w:rPr>
                <w:rFonts w:cs="Arial"/>
                <w:sz w:val="24"/>
                <w:szCs w:val="24"/>
              </w:rPr>
              <w:t>as part of the</w:t>
            </w:r>
            <w:r w:rsidR="005543DE">
              <w:rPr>
                <w:rFonts w:cs="Arial"/>
                <w:sz w:val="24"/>
                <w:szCs w:val="24"/>
              </w:rPr>
              <w:t xml:space="preserve"> bigger picture. RD highlighted the need for consistency in application </w:t>
            </w:r>
            <w:r w:rsidR="00935899">
              <w:rPr>
                <w:rFonts w:cs="Arial"/>
                <w:sz w:val="24"/>
                <w:szCs w:val="24"/>
              </w:rPr>
              <w:t>to ensure that the Analysts avoid double counting</w:t>
            </w:r>
            <w:r w:rsidR="002F7611">
              <w:rPr>
                <w:rFonts w:cs="Arial"/>
                <w:sz w:val="24"/>
                <w:szCs w:val="24"/>
              </w:rPr>
              <w:t>. RD</w:t>
            </w:r>
            <w:r w:rsidR="007054A3">
              <w:rPr>
                <w:rFonts w:cs="Arial"/>
                <w:sz w:val="24"/>
                <w:szCs w:val="24"/>
              </w:rPr>
              <w:t xml:space="preserve"> also</w:t>
            </w:r>
            <w:r w:rsidR="002F7611">
              <w:rPr>
                <w:rFonts w:cs="Arial"/>
                <w:sz w:val="24"/>
                <w:szCs w:val="24"/>
              </w:rPr>
              <w:t xml:space="preserve"> stated that gender bias featured in the </w:t>
            </w:r>
            <w:r w:rsidR="005543DE">
              <w:rPr>
                <w:rFonts w:cs="Arial"/>
                <w:sz w:val="24"/>
                <w:szCs w:val="24"/>
              </w:rPr>
              <w:t>North Lanarkshire tribunal</w:t>
            </w:r>
            <w:r w:rsidR="002F7611">
              <w:rPr>
                <w:rFonts w:cs="Arial"/>
                <w:sz w:val="24"/>
                <w:szCs w:val="24"/>
              </w:rPr>
              <w:t xml:space="preserve">. WD asked RD for clarification on lower levels. RD advised that the software does this and assesses at the level down if not all boxes are ticked, RD advised that this is levelled out through consistency checking. </w:t>
            </w:r>
          </w:p>
          <w:p w14:paraId="5392D19B" w14:textId="77777777" w:rsidR="005543DE" w:rsidRDefault="005543DE" w:rsidP="009A264F">
            <w:pPr>
              <w:jc w:val="both"/>
              <w:rPr>
                <w:rFonts w:cs="Arial"/>
                <w:sz w:val="24"/>
                <w:szCs w:val="24"/>
              </w:rPr>
            </w:pPr>
          </w:p>
          <w:p w14:paraId="5392D19C" w14:textId="77777777" w:rsidR="005543DE" w:rsidRPr="003D12D4" w:rsidRDefault="005543DE" w:rsidP="003D12D4">
            <w:pPr>
              <w:pStyle w:val="ListParagraph"/>
              <w:numPr>
                <w:ilvl w:val="1"/>
                <w:numId w:val="7"/>
              </w:numPr>
              <w:jc w:val="both"/>
              <w:rPr>
                <w:rFonts w:cs="Arial"/>
                <w:b/>
                <w:sz w:val="24"/>
                <w:szCs w:val="24"/>
              </w:rPr>
            </w:pPr>
            <w:r>
              <w:rPr>
                <w:rFonts w:cs="Arial"/>
                <w:sz w:val="24"/>
                <w:szCs w:val="24"/>
              </w:rPr>
              <w:t xml:space="preserve">BS and RD highlighted that a minor amendment is required to Appendix 2. </w:t>
            </w:r>
            <w:r w:rsidRPr="003D12D4">
              <w:rPr>
                <w:rFonts w:cs="Arial"/>
                <w:b/>
                <w:sz w:val="24"/>
                <w:szCs w:val="24"/>
              </w:rPr>
              <w:t>ACTION: Issue revised document to OSG (AT)</w:t>
            </w:r>
          </w:p>
          <w:p w14:paraId="5392D19D" w14:textId="77777777" w:rsidR="005543DE" w:rsidRDefault="005543DE" w:rsidP="00970E51">
            <w:pPr>
              <w:jc w:val="both"/>
              <w:rPr>
                <w:rFonts w:cs="Arial"/>
                <w:sz w:val="24"/>
                <w:szCs w:val="24"/>
              </w:rPr>
            </w:pPr>
          </w:p>
          <w:p w14:paraId="5392D19E" w14:textId="77777777" w:rsidR="005543DE" w:rsidRDefault="005543DE" w:rsidP="00970E51">
            <w:pPr>
              <w:jc w:val="both"/>
              <w:rPr>
                <w:rFonts w:cs="Arial"/>
                <w:sz w:val="24"/>
                <w:szCs w:val="24"/>
              </w:rPr>
            </w:pPr>
            <w:r>
              <w:rPr>
                <w:rFonts w:cs="Arial"/>
                <w:sz w:val="24"/>
                <w:szCs w:val="24"/>
              </w:rPr>
              <w:t>OSG agreed</w:t>
            </w:r>
            <w:r w:rsidR="00C736E5">
              <w:rPr>
                <w:rFonts w:cs="Arial"/>
                <w:sz w:val="24"/>
                <w:szCs w:val="24"/>
              </w:rPr>
              <w:t xml:space="preserve"> the</w:t>
            </w:r>
            <w:r>
              <w:rPr>
                <w:rFonts w:cs="Arial"/>
                <w:sz w:val="24"/>
                <w:szCs w:val="24"/>
              </w:rPr>
              <w:t xml:space="preserve"> consistency checking process</w:t>
            </w:r>
          </w:p>
          <w:p w14:paraId="5392D19F" w14:textId="77777777" w:rsidR="00226203" w:rsidRPr="005543DE" w:rsidRDefault="00226203" w:rsidP="005543DE">
            <w:pPr>
              <w:jc w:val="both"/>
              <w:rPr>
                <w:rFonts w:cs="Arial"/>
                <w:sz w:val="24"/>
                <w:szCs w:val="24"/>
              </w:rPr>
            </w:pPr>
          </w:p>
        </w:tc>
      </w:tr>
      <w:tr w:rsidR="007438E2" w14:paraId="5392D1AC" w14:textId="77777777" w:rsidTr="00F960E4">
        <w:tc>
          <w:tcPr>
            <w:tcW w:w="9016" w:type="dxa"/>
          </w:tcPr>
          <w:p w14:paraId="5392D1A1" w14:textId="77777777" w:rsidR="007438E2" w:rsidRPr="00C34D50" w:rsidRDefault="00E65EE1" w:rsidP="007054A3">
            <w:pPr>
              <w:pStyle w:val="ListParagraph"/>
              <w:numPr>
                <w:ilvl w:val="0"/>
                <w:numId w:val="6"/>
              </w:numPr>
              <w:jc w:val="both"/>
              <w:rPr>
                <w:rFonts w:cs="Arial"/>
                <w:b/>
                <w:sz w:val="24"/>
                <w:szCs w:val="24"/>
              </w:rPr>
            </w:pPr>
            <w:r w:rsidRPr="00C34D50">
              <w:rPr>
                <w:rFonts w:cs="Arial"/>
                <w:b/>
                <w:sz w:val="24"/>
                <w:szCs w:val="24"/>
              </w:rPr>
              <w:t>Equality Checks (AT)</w:t>
            </w:r>
          </w:p>
          <w:p w14:paraId="5392D1A2" w14:textId="77777777" w:rsidR="00E65EE1" w:rsidRDefault="00E65EE1" w:rsidP="00F960E4">
            <w:pPr>
              <w:jc w:val="both"/>
              <w:rPr>
                <w:rFonts w:cs="Arial"/>
                <w:b/>
                <w:sz w:val="24"/>
                <w:szCs w:val="24"/>
                <w:u w:val="single"/>
              </w:rPr>
            </w:pPr>
          </w:p>
          <w:p w14:paraId="5392D1A3" w14:textId="77777777" w:rsidR="007054A3" w:rsidRPr="007054A3" w:rsidRDefault="007054A3" w:rsidP="007054A3">
            <w:pPr>
              <w:pStyle w:val="ListParagraph"/>
              <w:numPr>
                <w:ilvl w:val="0"/>
                <w:numId w:val="7"/>
              </w:numPr>
              <w:jc w:val="both"/>
              <w:rPr>
                <w:rFonts w:cs="Arial"/>
                <w:vanish/>
                <w:sz w:val="24"/>
                <w:szCs w:val="24"/>
              </w:rPr>
            </w:pPr>
          </w:p>
          <w:p w14:paraId="5392D1A4" w14:textId="77777777" w:rsidR="00E65EE1" w:rsidRPr="00E65EE1" w:rsidRDefault="00E65EE1" w:rsidP="007054A3">
            <w:pPr>
              <w:pStyle w:val="ListParagraph"/>
              <w:numPr>
                <w:ilvl w:val="1"/>
                <w:numId w:val="7"/>
              </w:numPr>
              <w:jc w:val="both"/>
              <w:rPr>
                <w:rFonts w:cs="Arial"/>
                <w:sz w:val="24"/>
                <w:szCs w:val="24"/>
              </w:rPr>
            </w:pPr>
            <w:r w:rsidRPr="00E65EE1">
              <w:rPr>
                <w:rFonts w:cs="Arial"/>
                <w:sz w:val="24"/>
                <w:szCs w:val="24"/>
              </w:rPr>
              <w:t xml:space="preserve">AT </w:t>
            </w:r>
            <w:r w:rsidR="002F7611">
              <w:rPr>
                <w:rFonts w:cs="Arial"/>
                <w:sz w:val="24"/>
                <w:szCs w:val="24"/>
              </w:rPr>
              <w:t xml:space="preserve">advised that RW had sent over points for consideration which have been incorporated in to the revised paper. </w:t>
            </w:r>
          </w:p>
          <w:p w14:paraId="5392D1A5" w14:textId="77777777" w:rsidR="00E65EE1" w:rsidRDefault="00E65EE1" w:rsidP="00F960E4">
            <w:pPr>
              <w:jc w:val="both"/>
              <w:rPr>
                <w:rFonts w:cs="Arial"/>
                <w:b/>
                <w:sz w:val="24"/>
                <w:szCs w:val="24"/>
                <w:u w:val="single"/>
              </w:rPr>
            </w:pPr>
          </w:p>
          <w:p w14:paraId="5392D1A6" w14:textId="77777777" w:rsidR="00A06144" w:rsidRDefault="00A06144" w:rsidP="007054A3">
            <w:pPr>
              <w:pStyle w:val="ListParagraph"/>
              <w:numPr>
                <w:ilvl w:val="1"/>
                <w:numId w:val="7"/>
              </w:numPr>
              <w:jc w:val="both"/>
              <w:rPr>
                <w:rFonts w:cs="Arial"/>
                <w:sz w:val="24"/>
                <w:szCs w:val="24"/>
              </w:rPr>
            </w:pPr>
            <w:r>
              <w:rPr>
                <w:rFonts w:cs="Arial"/>
                <w:sz w:val="24"/>
                <w:szCs w:val="24"/>
              </w:rPr>
              <w:t xml:space="preserve">AT advised that the soft launch was to test processes and was a small sample size, as such there was no gender reporting. </w:t>
            </w:r>
          </w:p>
          <w:p w14:paraId="5392D1A7" w14:textId="77777777" w:rsidR="00A06144" w:rsidRDefault="00A06144" w:rsidP="00A06144">
            <w:pPr>
              <w:pStyle w:val="ListParagraph"/>
              <w:ind w:left="792"/>
              <w:jc w:val="both"/>
              <w:rPr>
                <w:rFonts w:cs="Arial"/>
                <w:sz w:val="24"/>
                <w:szCs w:val="24"/>
              </w:rPr>
            </w:pPr>
          </w:p>
          <w:p w14:paraId="5392D1A8" w14:textId="77777777" w:rsidR="00E65EE1" w:rsidRPr="00E65EE1" w:rsidRDefault="00E65EE1" w:rsidP="00C34D50">
            <w:pPr>
              <w:pStyle w:val="ListParagraph"/>
              <w:numPr>
                <w:ilvl w:val="1"/>
                <w:numId w:val="7"/>
              </w:numPr>
              <w:jc w:val="both"/>
              <w:rPr>
                <w:rFonts w:cs="Arial"/>
                <w:sz w:val="24"/>
                <w:szCs w:val="24"/>
              </w:rPr>
            </w:pPr>
            <w:r w:rsidRPr="00E65EE1">
              <w:rPr>
                <w:rFonts w:cs="Arial"/>
                <w:sz w:val="24"/>
                <w:szCs w:val="24"/>
              </w:rPr>
              <w:t>AT advised that he does not see this document as being final as it should be under const</w:t>
            </w:r>
            <w:r>
              <w:rPr>
                <w:rFonts w:cs="Arial"/>
                <w:sz w:val="24"/>
                <w:szCs w:val="24"/>
              </w:rPr>
              <w:t>ant review.</w:t>
            </w:r>
          </w:p>
          <w:p w14:paraId="5392D1A9" w14:textId="77777777" w:rsidR="002F7611" w:rsidRDefault="002F7611" w:rsidP="002F7611">
            <w:pPr>
              <w:jc w:val="both"/>
              <w:rPr>
                <w:rFonts w:cs="Arial"/>
                <w:sz w:val="24"/>
                <w:szCs w:val="24"/>
              </w:rPr>
            </w:pPr>
            <w:r>
              <w:rPr>
                <w:rFonts w:cs="Arial"/>
                <w:sz w:val="24"/>
                <w:szCs w:val="24"/>
              </w:rPr>
              <w:lastRenderedPageBreak/>
              <w:t xml:space="preserve">OSG agreed </w:t>
            </w:r>
          </w:p>
          <w:p w14:paraId="5392D1AA" w14:textId="77777777" w:rsidR="00E65EE1" w:rsidRDefault="00E65EE1" w:rsidP="00F960E4">
            <w:pPr>
              <w:jc w:val="both"/>
              <w:rPr>
                <w:rFonts w:cs="Arial"/>
                <w:b/>
                <w:sz w:val="24"/>
                <w:szCs w:val="24"/>
                <w:u w:val="single"/>
              </w:rPr>
            </w:pPr>
          </w:p>
          <w:p w14:paraId="5392D1AB" w14:textId="77777777" w:rsidR="00C34D50" w:rsidRPr="002F7611" w:rsidRDefault="00C34D50" w:rsidP="002F7611">
            <w:pPr>
              <w:jc w:val="both"/>
              <w:rPr>
                <w:rFonts w:cs="Arial"/>
                <w:sz w:val="24"/>
                <w:szCs w:val="24"/>
              </w:rPr>
            </w:pPr>
          </w:p>
        </w:tc>
      </w:tr>
      <w:tr w:rsidR="002F7611" w14:paraId="5392D1B5" w14:textId="77777777" w:rsidTr="00F960E4">
        <w:tc>
          <w:tcPr>
            <w:tcW w:w="9016" w:type="dxa"/>
          </w:tcPr>
          <w:p w14:paraId="5392D1AD" w14:textId="77777777" w:rsidR="002F7611" w:rsidRDefault="002F7611" w:rsidP="007054A3">
            <w:pPr>
              <w:pStyle w:val="ListParagraph"/>
              <w:numPr>
                <w:ilvl w:val="0"/>
                <w:numId w:val="6"/>
              </w:numPr>
              <w:jc w:val="both"/>
              <w:rPr>
                <w:rFonts w:cs="Arial"/>
                <w:b/>
                <w:sz w:val="24"/>
                <w:szCs w:val="24"/>
              </w:rPr>
            </w:pPr>
            <w:r>
              <w:rPr>
                <w:rFonts w:cs="Arial"/>
                <w:b/>
                <w:sz w:val="24"/>
                <w:szCs w:val="24"/>
              </w:rPr>
              <w:lastRenderedPageBreak/>
              <w:t>Travelling Expenses</w:t>
            </w:r>
            <w:r w:rsidR="007054A3">
              <w:rPr>
                <w:rFonts w:cs="Arial"/>
                <w:b/>
                <w:sz w:val="24"/>
                <w:szCs w:val="24"/>
              </w:rPr>
              <w:t xml:space="preserve"> (AT)</w:t>
            </w:r>
          </w:p>
          <w:p w14:paraId="5392D1AE" w14:textId="77777777" w:rsidR="002F7611" w:rsidRDefault="002F7611" w:rsidP="002F7611">
            <w:pPr>
              <w:jc w:val="both"/>
              <w:rPr>
                <w:rFonts w:cs="Arial"/>
                <w:b/>
                <w:sz w:val="24"/>
                <w:szCs w:val="24"/>
              </w:rPr>
            </w:pPr>
          </w:p>
          <w:p w14:paraId="5392D1AF" w14:textId="77777777" w:rsidR="00131C28" w:rsidRPr="00DE76EB" w:rsidRDefault="00131C28" w:rsidP="002F7611">
            <w:pPr>
              <w:jc w:val="both"/>
              <w:rPr>
                <w:rFonts w:cs="Arial"/>
                <w:sz w:val="24"/>
                <w:szCs w:val="24"/>
              </w:rPr>
            </w:pPr>
            <w:r w:rsidRPr="00DE76EB">
              <w:rPr>
                <w:rFonts w:cs="Arial"/>
                <w:sz w:val="24"/>
                <w:szCs w:val="24"/>
              </w:rPr>
              <w:t>AT talked through the paper</w:t>
            </w:r>
          </w:p>
          <w:p w14:paraId="5392D1B0" w14:textId="77777777" w:rsidR="00131C28" w:rsidRPr="00DE76EB" w:rsidRDefault="00131C28" w:rsidP="002F7611">
            <w:pPr>
              <w:jc w:val="both"/>
              <w:rPr>
                <w:rFonts w:cs="Arial"/>
                <w:sz w:val="24"/>
                <w:szCs w:val="24"/>
              </w:rPr>
            </w:pPr>
          </w:p>
          <w:p w14:paraId="5392D1B1" w14:textId="77777777" w:rsidR="007054A3" w:rsidRPr="007054A3" w:rsidRDefault="007054A3" w:rsidP="007054A3">
            <w:pPr>
              <w:pStyle w:val="ListParagraph"/>
              <w:numPr>
                <w:ilvl w:val="0"/>
                <w:numId w:val="7"/>
              </w:numPr>
              <w:jc w:val="both"/>
              <w:rPr>
                <w:rFonts w:cs="Arial"/>
                <w:vanish/>
                <w:sz w:val="24"/>
                <w:szCs w:val="24"/>
              </w:rPr>
            </w:pPr>
          </w:p>
          <w:p w14:paraId="5392D1B2" w14:textId="77777777" w:rsidR="00131C28" w:rsidRPr="007054A3" w:rsidRDefault="00131C28" w:rsidP="007054A3">
            <w:pPr>
              <w:pStyle w:val="ListParagraph"/>
              <w:numPr>
                <w:ilvl w:val="1"/>
                <w:numId w:val="7"/>
              </w:numPr>
              <w:jc w:val="both"/>
              <w:rPr>
                <w:rFonts w:cs="Arial"/>
                <w:sz w:val="24"/>
                <w:szCs w:val="24"/>
              </w:rPr>
            </w:pPr>
            <w:r w:rsidRPr="00DE76EB">
              <w:rPr>
                <w:rFonts w:cs="Arial"/>
                <w:sz w:val="24"/>
                <w:szCs w:val="24"/>
              </w:rPr>
              <w:t xml:space="preserve">AT advised that </w:t>
            </w:r>
            <w:r w:rsidR="00C93B23">
              <w:rPr>
                <w:rFonts w:cs="Arial"/>
                <w:sz w:val="24"/>
                <w:szCs w:val="24"/>
              </w:rPr>
              <w:t>c</w:t>
            </w:r>
            <w:r w:rsidRPr="00DE76EB">
              <w:rPr>
                <w:rFonts w:cs="Arial"/>
                <w:sz w:val="24"/>
                <w:szCs w:val="24"/>
              </w:rPr>
              <w:t xml:space="preserve">olleagues supporting employees at the job evaluation interviews can claim travelling expenses. BS stated that this is an improvement but the last </w:t>
            </w:r>
            <w:r w:rsidR="00C93B23" w:rsidRPr="00DE76EB">
              <w:rPr>
                <w:rFonts w:cs="Arial"/>
                <w:sz w:val="24"/>
                <w:szCs w:val="24"/>
              </w:rPr>
              <w:t>paragraph</w:t>
            </w:r>
            <w:r w:rsidRPr="00DE76EB">
              <w:rPr>
                <w:rFonts w:cs="Arial"/>
                <w:sz w:val="24"/>
                <w:szCs w:val="24"/>
              </w:rPr>
              <w:t xml:space="preserve"> in section 4 is still an issue. BS advised that a unique process needs to be </w:t>
            </w:r>
            <w:r w:rsidR="007054A3">
              <w:rPr>
                <w:rFonts w:cs="Arial"/>
                <w:sz w:val="24"/>
                <w:szCs w:val="24"/>
              </w:rPr>
              <w:t>established for</w:t>
            </w:r>
            <w:r w:rsidRPr="00DE76EB">
              <w:rPr>
                <w:rFonts w:cs="Arial"/>
                <w:sz w:val="24"/>
                <w:szCs w:val="24"/>
              </w:rPr>
              <w:t xml:space="preserve"> job evaluation, something similar to the previous excess travel policy. BS advised that no one should be out of pocket and this sets a tone that higher graded employees are able </w:t>
            </w:r>
            <w:r w:rsidR="00C93B23">
              <w:rPr>
                <w:rFonts w:cs="Arial"/>
                <w:sz w:val="24"/>
                <w:szCs w:val="24"/>
              </w:rPr>
              <w:t xml:space="preserve">to </w:t>
            </w:r>
            <w:r w:rsidRPr="00DE76EB">
              <w:rPr>
                <w:rFonts w:cs="Arial"/>
                <w:sz w:val="24"/>
                <w:szCs w:val="24"/>
              </w:rPr>
              <w:t xml:space="preserve">claim and lower graded employees can’t. </w:t>
            </w:r>
            <w:r w:rsidR="00DE76EB" w:rsidRPr="00DE76EB">
              <w:rPr>
                <w:rFonts w:cs="Arial"/>
                <w:sz w:val="24"/>
                <w:szCs w:val="24"/>
              </w:rPr>
              <w:t>LN advised that she is not familiar with the previous policy and will look in to this.</w:t>
            </w:r>
            <w:r w:rsidR="00C93B23">
              <w:rPr>
                <w:rFonts w:cs="Arial"/>
                <w:sz w:val="24"/>
                <w:szCs w:val="24"/>
              </w:rPr>
              <w:t xml:space="preserve"> BS suggested that the hub could be classed as the place of work which would aid this proposal. </w:t>
            </w:r>
            <w:r w:rsidR="00DE76EB" w:rsidRPr="00DE76EB">
              <w:rPr>
                <w:rFonts w:cs="Arial"/>
                <w:sz w:val="24"/>
                <w:szCs w:val="24"/>
              </w:rPr>
              <w:t xml:space="preserve"> JB stated that it is reasonable to expect that employees won’t be out of pocket and this will be looked in to again.</w:t>
            </w:r>
            <w:r w:rsidR="00DE76EB" w:rsidRPr="007054A3">
              <w:rPr>
                <w:rFonts w:cs="Arial"/>
                <w:sz w:val="24"/>
                <w:szCs w:val="24"/>
              </w:rPr>
              <w:t xml:space="preserve"> </w:t>
            </w:r>
            <w:r w:rsidR="00C93B23" w:rsidRPr="007054A3">
              <w:rPr>
                <w:rFonts w:cs="Arial"/>
                <w:b/>
                <w:sz w:val="24"/>
                <w:szCs w:val="24"/>
              </w:rPr>
              <w:t>ACTION: Review travelling expenses paper (LN</w:t>
            </w:r>
            <w:r w:rsidR="001F7871">
              <w:rPr>
                <w:rFonts w:cs="Arial"/>
                <w:b/>
                <w:sz w:val="24"/>
                <w:szCs w:val="24"/>
              </w:rPr>
              <w:t xml:space="preserve"> &amp; AT</w:t>
            </w:r>
            <w:r w:rsidR="00C93B23" w:rsidRPr="007054A3">
              <w:rPr>
                <w:rFonts w:cs="Arial"/>
                <w:b/>
                <w:sz w:val="24"/>
                <w:szCs w:val="24"/>
              </w:rPr>
              <w:t>)</w:t>
            </w:r>
          </w:p>
          <w:p w14:paraId="5392D1B3" w14:textId="77777777" w:rsidR="00C93B23" w:rsidRDefault="00C93B23" w:rsidP="00131C28">
            <w:pPr>
              <w:jc w:val="both"/>
              <w:rPr>
                <w:rFonts w:cs="Arial"/>
                <w:b/>
                <w:sz w:val="24"/>
                <w:szCs w:val="24"/>
              </w:rPr>
            </w:pPr>
          </w:p>
          <w:p w14:paraId="5392D1B4" w14:textId="77777777" w:rsidR="00C93B23" w:rsidRPr="002F7611" w:rsidRDefault="00C93B23" w:rsidP="00131C28">
            <w:pPr>
              <w:jc w:val="both"/>
              <w:rPr>
                <w:rFonts w:cs="Arial"/>
                <w:b/>
                <w:sz w:val="24"/>
                <w:szCs w:val="24"/>
              </w:rPr>
            </w:pPr>
          </w:p>
        </w:tc>
      </w:tr>
      <w:tr w:rsidR="00C93B23" w14:paraId="5392D1C4" w14:textId="77777777" w:rsidTr="00F960E4">
        <w:tc>
          <w:tcPr>
            <w:tcW w:w="9016" w:type="dxa"/>
          </w:tcPr>
          <w:p w14:paraId="5392D1B6" w14:textId="77777777" w:rsidR="00C93B23" w:rsidRDefault="00C93B23" w:rsidP="007054A3">
            <w:pPr>
              <w:pStyle w:val="ListParagraph"/>
              <w:numPr>
                <w:ilvl w:val="0"/>
                <w:numId w:val="6"/>
              </w:numPr>
              <w:jc w:val="both"/>
              <w:rPr>
                <w:rFonts w:cs="Arial"/>
                <w:b/>
                <w:sz w:val="24"/>
                <w:szCs w:val="24"/>
              </w:rPr>
            </w:pPr>
            <w:r>
              <w:rPr>
                <w:rFonts w:cs="Arial"/>
                <w:b/>
                <w:sz w:val="24"/>
                <w:szCs w:val="24"/>
              </w:rPr>
              <w:t>Proposed Schedule</w:t>
            </w:r>
            <w:r w:rsidR="007054A3">
              <w:rPr>
                <w:rFonts w:cs="Arial"/>
                <w:b/>
                <w:sz w:val="24"/>
                <w:szCs w:val="24"/>
              </w:rPr>
              <w:t xml:space="preserve"> (AT)</w:t>
            </w:r>
          </w:p>
          <w:p w14:paraId="5392D1B7" w14:textId="77777777" w:rsidR="00C93B23" w:rsidRDefault="00C93B23" w:rsidP="00C93B23">
            <w:pPr>
              <w:jc w:val="both"/>
              <w:rPr>
                <w:rFonts w:cs="Arial"/>
                <w:b/>
                <w:sz w:val="24"/>
                <w:szCs w:val="24"/>
              </w:rPr>
            </w:pPr>
          </w:p>
          <w:p w14:paraId="5392D1B8" w14:textId="77777777" w:rsidR="007054A3" w:rsidRPr="007054A3" w:rsidRDefault="007054A3" w:rsidP="007054A3">
            <w:pPr>
              <w:pStyle w:val="ListParagraph"/>
              <w:numPr>
                <w:ilvl w:val="0"/>
                <w:numId w:val="7"/>
              </w:numPr>
              <w:jc w:val="both"/>
              <w:rPr>
                <w:rFonts w:cs="Arial"/>
                <w:vanish/>
                <w:sz w:val="24"/>
                <w:szCs w:val="24"/>
              </w:rPr>
            </w:pPr>
          </w:p>
          <w:p w14:paraId="5392D1B9" w14:textId="77777777" w:rsidR="00490A6B" w:rsidRPr="007054A3" w:rsidRDefault="00C93B23" w:rsidP="007054A3">
            <w:pPr>
              <w:pStyle w:val="ListParagraph"/>
              <w:numPr>
                <w:ilvl w:val="1"/>
                <w:numId w:val="7"/>
              </w:numPr>
              <w:jc w:val="both"/>
              <w:rPr>
                <w:rFonts w:cs="Arial"/>
                <w:b/>
                <w:sz w:val="24"/>
                <w:szCs w:val="24"/>
              </w:rPr>
            </w:pPr>
            <w:r w:rsidRPr="00490A6B">
              <w:rPr>
                <w:rFonts w:cs="Arial"/>
                <w:sz w:val="24"/>
                <w:szCs w:val="24"/>
              </w:rPr>
              <w:t>AT talked through the 13 week rolling programme schedule and advised that there will be a need for flexibility to allow for individual work patterns. WD asked AT when the Trade Union nominations will come in to this. AT advised that there are already numbers supplied by Management so we don’t need all of the numbers up front</w:t>
            </w:r>
            <w:r w:rsidR="00490A6B" w:rsidRPr="00490A6B">
              <w:rPr>
                <w:rFonts w:cs="Arial"/>
                <w:sz w:val="24"/>
                <w:szCs w:val="24"/>
              </w:rPr>
              <w:t xml:space="preserve"> but Trade Union nominations should come in as soon as they can. BS adv</w:t>
            </w:r>
            <w:r w:rsidR="007054A3">
              <w:rPr>
                <w:rFonts w:cs="Arial"/>
                <w:sz w:val="24"/>
                <w:szCs w:val="24"/>
              </w:rPr>
              <w:t>ised that the Trade Unions need</w:t>
            </w:r>
            <w:r w:rsidR="00490A6B" w:rsidRPr="00490A6B">
              <w:rPr>
                <w:rFonts w:cs="Arial"/>
                <w:sz w:val="24"/>
                <w:szCs w:val="24"/>
              </w:rPr>
              <w:t xml:space="preserve"> details of the next cohort as soon as possible to allow them to start planning. WD reiterated this and advised that they need to be able to satis</w:t>
            </w:r>
            <w:r w:rsidR="007054A3">
              <w:rPr>
                <w:rFonts w:cs="Arial"/>
                <w:sz w:val="24"/>
                <w:szCs w:val="24"/>
              </w:rPr>
              <w:t>f</w:t>
            </w:r>
            <w:r w:rsidR="00490A6B" w:rsidRPr="00490A6B">
              <w:rPr>
                <w:rFonts w:cs="Arial"/>
                <w:sz w:val="24"/>
                <w:szCs w:val="24"/>
              </w:rPr>
              <w:t xml:space="preserve">y their members with an idea of timescales for interview. WD advised that it would be helpful to have a Trade Union alert built in to the schedule to show when they need to supply information. </w:t>
            </w:r>
            <w:r w:rsidR="00490A6B" w:rsidRPr="007054A3">
              <w:rPr>
                <w:rFonts w:cs="Arial"/>
                <w:b/>
                <w:sz w:val="24"/>
                <w:szCs w:val="24"/>
              </w:rPr>
              <w:t xml:space="preserve">ACTION: AT advised that he will look to see how something can be built in for the Trade Unions in to the schedule. </w:t>
            </w:r>
          </w:p>
          <w:p w14:paraId="5392D1BA" w14:textId="77777777" w:rsidR="00C93B23" w:rsidRPr="00490A6B" w:rsidRDefault="00C93B23" w:rsidP="00C93B23">
            <w:pPr>
              <w:jc w:val="both"/>
              <w:rPr>
                <w:rFonts w:cs="Arial"/>
                <w:sz w:val="24"/>
                <w:szCs w:val="24"/>
              </w:rPr>
            </w:pPr>
          </w:p>
          <w:p w14:paraId="5392D1BB" w14:textId="77777777" w:rsidR="00C93B23" w:rsidRPr="007054A3" w:rsidRDefault="00C93B23" w:rsidP="007054A3">
            <w:pPr>
              <w:pStyle w:val="ListParagraph"/>
              <w:numPr>
                <w:ilvl w:val="1"/>
                <w:numId w:val="7"/>
              </w:numPr>
              <w:jc w:val="both"/>
              <w:rPr>
                <w:rFonts w:cs="Arial"/>
                <w:b/>
                <w:sz w:val="24"/>
                <w:szCs w:val="24"/>
              </w:rPr>
            </w:pPr>
            <w:r w:rsidRPr="00490A6B">
              <w:rPr>
                <w:rFonts w:cs="Arial"/>
                <w:sz w:val="24"/>
                <w:szCs w:val="24"/>
              </w:rPr>
              <w:t xml:space="preserve">WD advised that she is concerned by the limited time that employees have to complete the questionnaire. WD stated that people who aren’t used to doing this will find it overwhelming and for those who have more experience they might find it difficult to complete out-with a monthly cycle. GM re-iterated this and stated that people will find the questionnaire daunting. AT advised that with the briefings kicking off W/c 16/12/19 this will allow some extra time for the employees with the questionnaires, although employees will not be expected to complete the questionnaires over Christmas. </w:t>
            </w:r>
            <w:r w:rsidR="003610C3">
              <w:rPr>
                <w:rFonts w:cs="Arial"/>
                <w:sz w:val="24"/>
                <w:szCs w:val="24"/>
              </w:rPr>
              <w:t xml:space="preserve">AT asked for TU support at the briefings for employees. </w:t>
            </w:r>
            <w:r w:rsidR="003610C3" w:rsidRPr="007054A3">
              <w:rPr>
                <w:rFonts w:cs="Arial"/>
                <w:b/>
                <w:sz w:val="24"/>
                <w:szCs w:val="24"/>
              </w:rPr>
              <w:t>ACTION: Briefing details to be issued to the Trade Unions (AT)</w:t>
            </w:r>
          </w:p>
          <w:p w14:paraId="5392D1BC" w14:textId="77777777" w:rsidR="00490A6B" w:rsidRPr="00490A6B" w:rsidRDefault="00490A6B" w:rsidP="00C93B23">
            <w:pPr>
              <w:jc w:val="both"/>
              <w:rPr>
                <w:rFonts w:cs="Arial"/>
                <w:sz w:val="24"/>
                <w:szCs w:val="24"/>
              </w:rPr>
            </w:pPr>
          </w:p>
          <w:p w14:paraId="5392D1BD" w14:textId="77777777" w:rsidR="00490A6B" w:rsidRPr="00490A6B" w:rsidRDefault="00490A6B" w:rsidP="007054A3">
            <w:pPr>
              <w:pStyle w:val="ListParagraph"/>
              <w:numPr>
                <w:ilvl w:val="1"/>
                <w:numId w:val="7"/>
              </w:numPr>
              <w:jc w:val="both"/>
              <w:rPr>
                <w:rFonts w:cs="Arial"/>
                <w:sz w:val="24"/>
                <w:szCs w:val="24"/>
              </w:rPr>
            </w:pPr>
            <w:r w:rsidRPr="00490A6B">
              <w:rPr>
                <w:rFonts w:cs="Arial"/>
                <w:sz w:val="24"/>
                <w:szCs w:val="24"/>
              </w:rPr>
              <w:t xml:space="preserve">RD asked BS if the Trade Unions are anticipating the employees asking them for support with the questionnaire. BS advised that they are. </w:t>
            </w:r>
          </w:p>
          <w:p w14:paraId="5392D1BE" w14:textId="77777777" w:rsidR="00490A6B" w:rsidRPr="00490A6B" w:rsidRDefault="00490A6B" w:rsidP="00C93B23">
            <w:pPr>
              <w:jc w:val="both"/>
              <w:rPr>
                <w:rFonts w:cs="Arial"/>
                <w:sz w:val="24"/>
                <w:szCs w:val="24"/>
              </w:rPr>
            </w:pPr>
          </w:p>
          <w:p w14:paraId="5392D1BF" w14:textId="77777777" w:rsidR="00490A6B" w:rsidRPr="00490A6B" w:rsidRDefault="00490A6B" w:rsidP="007054A3">
            <w:pPr>
              <w:pStyle w:val="ListParagraph"/>
              <w:numPr>
                <w:ilvl w:val="1"/>
                <w:numId w:val="7"/>
              </w:numPr>
              <w:jc w:val="both"/>
              <w:rPr>
                <w:rFonts w:cs="Arial"/>
                <w:sz w:val="24"/>
                <w:szCs w:val="24"/>
              </w:rPr>
            </w:pPr>
            <w:r w:rsidRPr="00490A6B">
              <w:rPr>
                <w:rFonts w:cs="Arial"/>
                <w:sz w:val="24"/>
                <w:szCs w:val="24"/>
              </w:rPr>
              <w:lastRenderedPageBreak/>
              <w:t xml:space="preserve">RD advised again that she feels the numbers are too heavy for the Child Development Officers and it would possibly be helpful to work with some figures for markers i.e. no less than 9, no more than 54. LN advised that this could be an option but there is </w:t>
            </w:r>
            <w:r w:rsidR="007054A3">
              <w:rPr>
                <w:rFonts w:cs="Arial"/>
                <w:sz w:val="24"/>
                <w:szCs w:val="24"/>
              </w:rPr>
              <w:t>more of a need to ensure</w:t>
            </w:r>
            <w:r w:rsidRPr="00490A6B">
              <w:rPr>
                <w:rFonts w:cs="Arial"/>
                <w:sz w:val="24"/>
                <w:szCs w:val="24"/>
              </w:rPr>
              <w:t xml:space="preserve"> that the Trade Union nominations are not always at the back. BS advised that they could supply names for Child Development Officers just now. </w:t>
            </w:r>
          </w:p>
          <w:p w14:paraId="5392D1C0" w14:textId="77777777" w:rsidR="00490A6B" w:rsidRPr="00490A6B" w:rsidRDefault="00490A6B" w:rsidP="00C93B23">
            <w:pPr>
              <w:jc w:val="both"/>
              <w:rPr>
                <w:rFonts w:cs="Arial"/>
                <w:sz w:val="24"/>
                <w:szCs w:val="24"/>
              </w:rPr>
            </w:pPr>
          </w:p>
          <w:p w14:paraId="5392D1C1" w14:textId="77777777" w:rsidR="00490A6B" w:rsidRPr="00490A6B" w:rsidRDefault="00490A6B" w:rsidP="00C93B23">
            <w:pPr>
              <w:jc w:val="both"/>
              <w:rPr>
                <w:rFonts w:cs="Arial"/>
                <w:sz w:val="24"/>
                <w:szCs w:val="24"/>
              </w:rPr>
            </w:pPr>
            <w:r w:rsidRPr="00490A6B">
              <w:rPr>
                <w:rFonts w:cs="Arial"/>
                <w:sz w:val="24"/>
                <w:szCs w:val="24"/>
              </w:rPr>
              <w:t>Proposed schedule agreed</w:t>
            </w:r>
          </w:p>
          <w:p w14:paraId="5392D1C2" w14:textId="77777777" w:rsidR="00C93B23" w:rsidRDefault="00C93B23" w:rsidP="00C93B23">
            <w:pPr>
              <w:jc w:val="both"/>
              <w:rPr>
                <w:rFonts w:cs="Arial"/>
                <w:b/>
                <w:sz w:val="24"/>
                <w:szCs w:val="24"/>
              </w:rPr>
            </w:pPr>
          </w:p>
          <w:p w14:paraId="5392D1C3" w14:textId="77777777" w:rsidR="00C93B23" w:rsidRPr="00C93B23" w:rsidRDefault="00C93B23" w:rsidP="00C93B23">
            <w:pPr>
              <w:jc w:val="both"/>
              <w:rPr>
                <w:rFonts w:cs="Arial"/>
                <w:b/>
                <w:sz w:val="24"/>
                <w:szCs w:val="24"/>
              </w:rPr>
            </w:pPr>
          </w:p>
        </w:tc>
      </w:tr>
      <w:tr w:rsidR="00490A6B" w14:paraId="5392D1CF" w14:textId="77777777" w:rsidTr="00F960E4">
        <w:tc>
          <w:tcPr>
            <w:tcW w:w="9016" w:type="dxa"/>
          </w:tcPr>
          <w:p w14:paraId="5392D1C5" w14:textId="77777777" w:rsidR="00490A6B" w:rsidRPr="007054A3" w:rsidRDefault="00490A6B" w:rsidP="007054A3">
            <w:pPr>
              <w:pStyle w:val="ListParagraph"/>
              <w:numPr>
                <w:ilvl w:val="0"/>
                <w:numId w:val="6"/>
              </w:numPr>
              <w:jc w:val="both"/>
              <w:rPr>
                <w:rFonts w:cs="Arial"/>
                <w:b/>
                <w:sz w:val="24"/>
                <w:szCs w:val="24"/>
              </w:rPr>
            </w:pPr>
            <w:r w:rsidRPr="007054A3">
              <w:rPr>
                <w:rFonts w:cs="Arial"/>
                <w:b/>
                <w:sz w:val="24"/>
                <w:szCs w:val="24"/>
              </w:rPr>
              <w:lastRenderedPageBreak/>
              <w:t>Comms</w:t>
            </w:r>
            <w:r w:rsidR="007054A3">
              <w:rPr>
                <w:rFonts w:cs="Arial"/>
                <w:b/>
                <w:sz w:val="24"/>
                <w:szCs w:val="24"/>
              </w:rPr>
              <w:t xml:space="preserve"> (AA)</w:t>
            </w:r>
          </w:p>
          <w:p w14:paraId="5392D1C6" w14:textId="77777777" w:rsidR="00490A6B" w:rsidRDefault="00490A6B" w:rsidP="00490A6B">
            <w:pPr>
              <w:jc w:val="both"/>
              <w:rPr>
                <w:rFonts w:cs="Arial"/>
                <w:sz w:val="24"/>
                <w:szCs w:val="24"/>
              </w:rPr>
            </w:pPr>
          </w:p>
          <w:p w14:paraId="5392D1C7" w14:textId="77777777" w:rsidR="00490A6B" w:rsidRDefault="00490A6B" w:rsidP="00490A6B">
            <w:pPr>
              <w:pStyle w:val="ListParagraph"/>
              <w:numPr>
                <w:ilvl w:val="0"/>
                <w:numId w:val="32"/>
              </w:numPr>
              <w:jc w:val="both"/>
              <w:rPr>
                <w:rFonts w:cs="Arial"/>
                <w:sz w:val="24"/>
                <w:szCs w:val="24"/>
              </w:rPr>
            </w:pPr>
            <w:r>
              <w:rPr>
                <w:rFonts w:cs="Arial"/>
                <w:sz w:val="24"/>
                <w:szCs w:val="24"/>
              </w:rPr>
              <w:t>Need to remind people that the information is on the website</w:t>
            </w:r>
          </w:p>
          <w:p w14:paraId="5392D1C8" w14:textId="77777777" w:rsidR="00490A6B" w:rsidRDefault="00490A6B" w:rsidP="00490A6B">
            <w:pPr>
              <w:pStyle w:val="ListParagraph"/>
              <w:numPr>
                <w:ilvl w:val="0"/>
                <w:numId w:val="32"/>
              </w:numPr>
              <w:jc w:val="both"/>
              <w:rPr>
                <w:rFonts w:cs="Arial"/>
                <w:sz w:val="24"/>
                <w:szCs w:val="24"/>
              </w:rPr>
            </w:pPr>
            <w:r>
              <w:rPr>
                <w:rFonts w:cs="Arial"/>
                <w:sz w:val="24"/>
                <w:szCs w:val="24"/>
              </w:rPr>
              <w:t>Workplace posters are now available</w:t>
            </w:r>
          </w:p>
          <w:p w14:paraId="5392D1C9" w14:textId="77777777" w:rsidR="00490A6B" w:rsidRDefault="00490A6B" w:rsidP="00490A6B">
            <w:pPr>
              <w:pStyle w:val="ListParagraph"/>
              <w:numPr>
                <w:ilvl w:val="0"/>
                <w:numId w:val="32"/>
              </w:numPr>
              <w:jc w:val="both"/>
              <w:rPr>
                <w:rFonts w:cs="Arial"/>
                <w:sz w:val="24"/>
                <w:szCs w:val="24"/>
              </w:rPr>
            </w:pPr>
            <w:r>
              <w:rPr>
                <w:rFonts w:cs="Arial"/>
                <w:sz w:val="24"/>
                <w:szCs w:val="24"/>
              </w:rPr>
              <w:t>A day in the life of an Analyst is being looked at as a feature for the website</w:t>
            </w:r>
          </w:p>
          <w:p w14:paraId="5392D1CA" w14:textId="77777777" w:rsidR="00490A6B" w:rsidRDefault="00490A6B" w:rsidP="00490A6B">
            <w:pPr>
              <w:jc w:val="both"/>
              <w:rPr>
                <w:rFonts w:cs="Arial"/>
                <w:sz w:val="24"/>
                <w:szCs w:val="24"/>
              </w:rPr>
            </w:pPr>
          </w:p>
          <w:p w14:paraId="5392D1CB" w14:textId="77777777" w:rsidR="007054A3" w:rsidRPr="007054A3" w:rsidRDefault="007054A3" w:rsidP="007054A3">
            <w:pPr>
              <w:pStyle w:val="ListParagraph"/>
              <w:numPr>
                <w:ilvl w:val="0"/>
                <w:numId w:val="7"/>
              </w:numPr>
              <w:jc w:val="both"/>
              <w:rPr>
                <w:rFonts w:cs="Arial"/>
                <w:vanish/>
                <w:sz w:val="24"/>
                <w:szCs w:val="24"/>
              </w:rPr>
            </w:pPr>
          </w:p>
          <w:p w14:paraId="5392D1CC" w14:textId="77777777" w:rsidR="003610C3" w:rsidRPr="003D12D4" w:rsidRDefault="00490A6B" w:rsidP="007054A3">
            <w:pPr>
              <w:pStyle w:val="ListParagraph"/>
              <w:numPr>
                <w:ilvl w:val="1"/>
                <w:numId w:val="7"/>
              </w:numPr>
              <w:jc w:val="both"/>
              <w:rPr>
                <w:rFonts w:cs="Arial"/>
                <w:b/>
                <w:sz w:val="24"/>
                <w:szCs w:val="24"/>
              </w:rPr>
            </w:pPr>
            <w:r>
              <w:rPr>
                <w:rFonts w:cs="Arial"/>
                <w:sz w:val="24"/>
                <w:szCs w:val="24"/>
              </w:rPr>
              <w:t xml:space="preserve">GM highlighted the need to ensure non pc facing staff get the correct information. </w:t>
            </w:r>
            <w:r w:rsidR="00D21458">
              <w:rPr>
                <w:rFonts w:cs="Arial"/>
                <w:sz w:val="24"/>
                <w:szCs w:val="24"/>
              </w:rPr>
              <w:t>AA advised that this is built in through existing processes and the Managers briefings.</w:t>
            </w:r>
            <w:r w:rsidR="003610C3">
              <w:rPr>
                <w:rFonts w:cs="Arial"/>
                <w:sz w:val="24"/>
                <w:szCs w:val="24"/>
              </w:rPr>
              <w:t xml:space="preserve"> GM asked if copies of the questionnaire</w:t>
            </w:r>
            <w:r w:rsidR="003D12D4">
              <w:rPr>
                <w:rFonts w:cs="Arial"/>
                <w:sz w:val="24"/>
                <w:szCs w:val="24"/>
              </w:rPr>
              <w:t>s could be printed off for hubs.</w:t>
            </w:r>
            <w:r w:rsidR="003610C3">
              <w:rPr>
                <w:rFonts w:cs="Arial"/>
                <w:sz w:val="24"/>
                <w:szCs w:val="24"/>
              </w:rPr>
              <w:t xml:space="preserve">  AA advised that she will highlight this in the briefing. </w:t>
            </w:r>
            <w:r w:rsidR="003610C3" w:rsidRPr="003D12D4">
              <w:rPr>
                <w:rFonts w:cs="Arial"/>
                <w:b/>
                <w:sz w:val="24"/>
                <w:szCs w:val="24"/>
              </w:rPr>
              <w:t>ACTION: AA to highlight questionnaires on Connect in briefing</w:t>
            </w:r>
          </w:p>
          <w:p w14:paraId="5392D1CD" w14:textId="77777777" w:rsidR="003610C3" w:rsidRDefault="003610C3" w:rsidP="00490A6B">
            <w:pPr>
              <w:jc w:val="both"/>
              <w:rPr>
                <w:rFonts w:cs="Arial"/>
                <w:b/>
                <w:sz w:val="24"/>
                <w:szCs w:val="24"/>
              </w:rPr>
            </w:pPr>
          </w:p>
          <w:p w14:paraId="5392D1CE" w14:textId="77777777" w:rsidR="003610C3" w:rsidRPr="00490A6B" w:rsidRDefault="003610C3" w:rsidP="00490A6B">
            <w:pPr>
              <w:jc w:val="both"/>
              <w:rPr>
                <w:rFonts w:cs="Arial"/>
                <w:sz w:val="24"/>
                <w:szCs w:val="24"/>
              </w:rPr>
            </w:pPr>
          </w:p>
        </w:tc>
      </w:tr>
      <w:tr w:rsidR="0004251D" w14:paraId="5392D1D5" w14:textId="77777777" w:rsidTr="00F960E4">
        <w:tc>
          <w:tcPr>
            <w:tcW w:w="9016" w:type="dxa"/>
          </w:tcPr>
          <w:p w14:paraId="5392D1D0" w14:textId="77777777" w:rsidR="0004251D" w:rsidRPr="003D12D4" w:rsidRDefault="003610C3" w:rsidP="003D12D4">
            <w:pPr>
              <w:pStyle w:val="ListParagraph"/>
              <w:numPr>
                <w:ilvl w:val="0"/>
                <w:numId w:val="6"/>
              </w:numPr>
              <w:jc w:val="both"/>
              <w:rPr>
                <w:rFonts w:cs="Arial"/>
                <w:b/>
                <w:sz w:val="24"/>
                <w:szCs w:val="24"/>
              </w:rPr>
            </w:pPr>
            <w:r w:rsidRPr="003D12D4">
              <w:rPr>
                <w:rFonts w:cs="Arial"/>
                <w:b/>
                <w:sz w:val="24"/>
                <w:szCs w:val="24"/>
              </w:rPr>
              <w:t xml:space="preserve">Next Meeting </w:t>
            </w:r>
            <w:r w:rsidR="003D12D4">
              <w:rPr>
                <w:rFonts w:cs="Arial"/>
                <w:b/>
                <w:sz w:val="24"/>
                <w:szCs w:val="24"/>
              </w:rPr>
              <w:t>(JB)</w:t>
            </w:r>
          </w:p>
          <w:p w14:paraId="5392D1D1" w14:textId="77777777" w:rsidR="003610C3" w:rsidRDefault="003610C3" w:rsidP="003610C3">
            <w:pPr>
              <w:jc w:val="both"/>
              <w:rPr>
                <w:rFonts w:cs="Arial"/>
                <w:sz w:val="24"/>
                <w:szCs w:val="24"/>
              </w:rPr>
            </w:pPr>
          </w:p>
          <w:p w14:paraId="5392D1D2" w14:textId="77777777" w:rsidR="003610C3" w:rsidRPr="003D12D4" w:rsidRDefault="003610C3" w:rsidP="003D12D4">
            <w:pPr>
              <w:pStyle w:val="ListParagraph"/>
              <w:numPr>
                <w:ilvl w:val="0"/>
                <w:numId w:val="33"/>
              </w:numPr>
              <w:jc w:val="both"/>
              <w:rPr>
                <w:rFonts w:cs="Arial"/>
                <w:sz w:val="24"/>
                <w:szCs w:val="24"/>
              </w:rPr>
            </w:pPr>
            <w:r w:rsidRPr="003D12D4">
              <w:rPr>
                <w:rFonts w:cs="Arial"/>
                <w:sz w:val="24"/>
                <w:szCs w:val="24"/>
              </w:rPr>
              <w:t>12</w:t>
            </w:r>
            <w:r w:rsidRPr="003D12D4">
              <w:rPr>
                <w:rFonts w:cs="Arial"/>
                <w:sz w:val="24"/>
                <w:szCs w:val="24"/>
                <w:vertAlign w:val="superscript"/>
              </w:rPr>
              <w:t>th</w:t>
            </w:r>
            <w:r w:rsidRPr="003D12D4">
              <w:rPr>
                <w:rFonts w:cs="Arial"/>
                <w:sz w:val="24"/>
                <w:szCs w:val="24"/>
              </w:rPr>
              <w:t xml:space="preserve"> February 2020</w:t>
            </w:r>
          </w:p>
          <w:p w14:paraId="5392D1D3" w14:textId="77777777" w:rsidR="003610C3" w:rsidRDefault="003610C3" w:rsidP="003610C3">
            <w:pPr>
              <w:jc w:val="both"/>
              <w:rPr>
                <w:rFonts w:cs="Arial"/>
                <w:sz w:val="24"/>
                <w:szCs w:val="24"/>
              </w:rPr>
            </w:pPr>
          </w:p>
          <w:p w14:paraId="5392D1D4" w14:textId="77777777" w:rsidR="003610C3" w:rsidRPr="003610C3" w:rsidRDefault="003610C3" w:rsidP="00C736E5">
            <w:pPr>
              <w:jc w:val="both"/>
              <w:rPr>
                <w:rFonts w:cs="Arial"/>
                <w:sz w:val="24"/>
                <w:szCs w:val="24"/>
              </w:rPr>
            </w:pPr>
            <w:r>
              <w:rPr>
                <w:rFonts w:cs="Arial"/>
                <w:sz w:val="24"/>
                <w:szCs w:val="24"/>
              </w:rPr>
              <w:t>Half day training session to be organised for</w:t>
            </w:r>
            <w:r w:rsidR="00C736E5">
              <w:rPr>
                <w:rFonts w:cs="Arial"/>
                <w:sz w:val="24"/>
                <w:szCs w:val="24"/>
              </w:rPr>
              <w:t xml:space="preserve"> OSG Members on</w:t>
            </w:r>
            <w:r>
              <w:rPr>
                <w:rFonts w:cs="Arial"/>
                <w:sz w:val="24"/>
                <w:szCs w:val="24"/>
              </w:rPr>
              <w:t xml:space="preserve"> the 15</w:t>
            </w:r>
            <w:r w:rsidRPr="003610C3">
              <w:rPr>
                <w:rFonts w:cs="Arial"/>
                <w:sz w:val="24"/>
                <w:szCs w:val="24"/>
                <w:vertAlign w:val="superscript"/>
              </w:rPr>
              <w:t>th</w:t>
            </w:r>
            <w:r>
              <w:rPr>
                <w:rFonts w:cs="Arial"/>
                <w:sz w:val="24"/>
                <w:szCs w:val="24"/>
              </w:rPr>
              <w:t xml:space="preserve"> or 16</w:t>
            </w:r>
            <w:r w:rsidRPr="003610C3">
              <w:rPr>
                <w:rFonts w:cs="Arial"/>
                <w:sz w:val="24"/>
                <w:szCs w:val="24"/>
                <w:vertAlign w:val="superscript"/>
              </w:rPr>
              <w:t>th</w:t>
            </w:r>
            <w:r>
              <w:rPr>
                <w:rFonts w:cs="Arial"/>
                <w:sz w:val="24"/>
                <w:szCs w:val="24"/>
              </w:rPr>
              <w:t xml:space="preserve"> January</w:t>
            </w:r>
            <w:r w:rsidR="00C736E5">
              <w:rPr>
                <w:rFonts w:cs="Arial"/>
                <w:sz w:val="24"/>
                <w:szCs w:val="24"/>
              </w:rPr>
              <w:t xml:space="preserve"> 2020</w:t>
            </w:r>
            <w:r>
              <w:rPr>
                <w:rFonts w:cs="Arial"/>
                <w:sz w:val="24"/>
                <w:szCs w:val="24"/>
              </w:rPr>
              <w:t xml:space="preserve">. RD advised that the session is specifically for the OSG to review processes and different </w:t>
            </w:r>
            <w:r w:rsidR="00C736E5">
              <w:rPr>
                <w:rFonts w:cs="Arial"/>
                <w:sz w:val="24"/>
                <w:szCs w:val="24"/>
              </w:rPr>
              <w:t>ways to deliver.</w:t>
            </w:r>
            <w:r>
              <w:rPr>
                <w:rFonts w:cs="Arial"/>
                <w:sz w:val="24"/>
                <w:szCs w:val="24"/>
              </w:rPr>
              <w:t xml:space="preserve">  </w:t>
            </w:r>
            <w:r w:rsidRPr="003610C3">
              <w:rPr>
                <w:rFonts w:cs="Arial"/>
                <w:b/>
                <w:sz w:val="24"/>
                <w:szCs w:val="24"/>
              </w:rPr>
              <w:t>ACTION: NA to send round details so that a date can be arranged</w:t>
            </w:r>
          </w:p>
        </w:tc>
      </w:tr>
    </w:tbl>
    <w:p w14:paraId="5392D1D6" w14:textId="77777777" w:rsidR="002A3EE7" w:rsidRPr="006344E3" w:rsidRDefault="002A3EE7" w:rsidP="006344E3">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2D1D9" w14:textId="77777777" w:rsidR="00DE72D5" w:rsidRDefault="00DE72D5">
      <w:pPr>
        <w:spacing w:after="0" w:line="240" w:lineRule="auto"/>
      </w:pPr>
    </w:p>
  </w:endnote>
  <w:endnote w:type="continuationSeparator" w:id="0">
    <w:p w14:paraId="5392D1DA" w14:textId="77777777" w:rsidR="00DE72D5" w:rsidRDefault="00DE7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D1DD" w14:textId="7982BA39" w:rsidR="00FD68EC" w:rsidRPr="0052108C" w:rsidRDefault="002D01A6" w:rsidP="002D01A6">
    <w:pPr>
      <w:pStyle w:val="Footer"/>
      <w:jc w:val="center"/>
    </w:pPr>
    <w:fldSimple w:instr=" DOCPROPERTY bjFooterEvenPageDocProperty \* MERGEFORMAT " w:fldLock="1">
      <w:r w:rsidRPr="002D01A6">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D1DE" w14:textId="6DE99AA4" w:rsidR="00F27964" w:rsidRDefault="002D01A6" w:rsidP="002D01A6">
    <w:pPr>
      <w:pStyle w:val="Footer"/>
      <w:jc w:val="center"/>
    </w:pPr>
    <w:fldSimple w:instr=" DOCPROPERTY bjFooterBothDocProperty \* MERGEFORMAT " w:fldLock="1">
      <w:r w:rsidRPr="002D01A6">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5392D1DF" w14:textId="77777777" w:rsidR="00CC361A" w:rsidRDefault="00CC361A">
        <w:pPr>
          <w:pStyle w:val="Footer"/>
          <w:jc w:val="right"/>
        </w:pPr>
        <w:r>
          <w:fldChar w:fldCharType="begin"/>
        </w:r>
        <w:r>
          <w:instrText xml:space="preserve"> PAGE   \* MERGEFORMAT </w:instrText>
        </w:r>
        <w:r>
          <w:fldChar w:fldCharType="separate"/>
        </w:r>
        <w:r w:rsidR="002D01A6">
          <w:rPr>
            <w:noProof/>
          </w:rPr>
          <w:t>1</w:t>
        </w:r>
        <w:r>
          <w:rPr>
            <w:noProof/>
          </w:rPr>
          <w:fldChar w:fldCharType="end"/>
        </w:r>
      </w:p>
    </w:sdtContent>
  </w:sdt>
  <w:p w14:paraId="5392D1E0" w14:textId="77777777"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C72BF" w14:textId="77777777" w:rsidR="002D01A6" w:rsidRDefault="002D0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2D1D7" w14:textId="77777777" w:rsidR="00DE72D5" w:rsidRDefault="00DE72D5">
      <w:pPr>
        <w:spacing w:after="0" w:line="240" w:lineRule="auto"/>
      </w:pPr>
    </w:p>
  </w:footnote>
  <w:footnote w:type="continuationSeparator" w:id="0">
    <w:p w14:paraId="5392D1D8" w14:textId="77777777" w:rsidR="00DE72D5" w:rsidRDefault="00DE72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D1DB" w14:textId="21C9214F" w:rsidR="00FD68EC" w:rsidRPr="0052108C" w:rsidRDefault="002D01A6" w:rsidP="002D01A6">
    <w:pPr>
      <w:pStyle w:val="Header"/>
      <w:jc w:val="center"/>
    </w:pPr>
    <w:fldSimple w:instr=" DOCPROPERTY bjHeaderEvenPageDocProperty \* MERGEFORMAT " w:fldLock="1">
      <w:r w:rsidRPr="002D01A6">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D1DC" w14:textId="4C68C2BD" w:rsidR="00F27964" w:rsidRDefault="002D01A6" w:rsidP="002D01A6">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6A4E" w14:textId="77777777" w:rsidR="002D01A6" w:rsidRDefault="002D0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390"/>
    <w:multiLevelType w:val="multilevel"/>
    <w:tmpl w:val="70447C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E54BF7"/>
    <w:multiLevelType w:val="hybridMultilevel"/>
    <w:tmpl w:val="08FE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34014"/>
    <w:multiLevelType w:val="hybridMultilevel"/>
    <w:tmpl w:val="E5385A7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5F4014A"/>
    <w:multiLevelType w:val="hybridMultilevel"/>
    <w:tmpl w:val="21D6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41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22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7F075F"/>
    <w:multiLevelType w:val="hybridMultilevel"/>
    <w:tmpl w:val="F7F4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518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3332A"/>
    <w:multiLevelType w:val="hybridMultilevel"/>
    <w:tmpl w:val="3418E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262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E51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685D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1B70"/>
    <w:multiLevelType w:val="hybridMultilevel"/>
    <w:tmpl w:val="93CA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B5138"/>
    <w:multiLevelType w:val="hybridMultilevel"/>
    <w:tmpl w:val="BF4E865A"/>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237117"/>
    <w:multiLevelType w:val="hybridMultilevel"/>
    <w:tmpl w:val="D7EE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A4E79"/>
    <w:multiLevelType w:val="hybridMultilevel"/>
    <w:tmpl w:val="5D6E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13D58"/>
    <w:multiLevelType w:val="hybridMultilevel"/>
    <w:tmpl w:val="3C66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B32BF"/>
    <w:multiLevelType w:val="hybridMultilevel"/>
    <w:tmpl w:val="FA9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965110"/>
    <w:multiLevelType w:val="multilevel"/>
    <w:tmpl w:val="7B6098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B54CF5"/>
    <w:multiLevelType w:val="hybridMultilevel"/>
    <w:tmpl w:val="35EE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A722B"/>
    <w:multiLevelType w:val="multilevel"/>
    <w:tmpl w:val="1C2E63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C520A8"/>
    <w:multiLevelType w:val="multilevel"/>
    <w:tmpl w:val="37A2A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335E1F"/>
    <w:multiLevelType w:val="hybridMultilevel"/>
    <w:tmpl w:val="4DB0C5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C01124"/>
    <w:multiLevelType w:val="hybridMultilevel"/>
    <w:tmpl w:val="A1AA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6611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6C39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637E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73502A"/>
    <w:multiLevelType w:val="hybridMultilevel"/>
    <w:tmpl w:val="504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B6904"/>
    <w:multiLevelType w:val="hybridMultilevel"/>
    <w:tmpl w:val="1138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B26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F35ED4"/>
    <w:multiLevelType w:val="hybridMultilevel"/>
    <w:tmpl w:val="63E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E36D8"/>
    <w:multiLevelType w:val="hybridMultilevel"/>
    <w:tmpl w:val="8AA6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4"/>
  </w:num>
  <w:num w:numId="4">
    <w:abstractNumId w:val="17"/>
  </w:num>
  <w:num w:numId="5">
    <w:abstractNumId w:val="31"/>
  </w:num>
  <w:num w:numId="6">
    <w:abstractNumId w:val="13"/>
  </w:num>
  <w:num w:numId="7">
    <w:abstractNumId w:val="21"/>
  </w:num>
  <w:num w:numId="8">
    <w:abstractNumId w:val="20"/>
  </w:num>
  <w:num w:numId="9">
    <w:abstractNumId w:val="9"/>
  </w:num>
  <w:num w:numId="10">
    <w:abstractNumId w:val="22"/>
  </w:num>
  <w:num w:numId="11">
    <w:abstractNumId w:val="16"/>
  </w:num>
  <w:num w:numId="12">
    <w:abstractNumId w:val="30"/>
  </w:num>
  <w:num w:numId="13">
    <w:abstractNumId w:val="2"/>
  </w:num>
  <w:num w:numId="14">
    <w:abstractNumId w:val="1"/>
  </w:num>
  <w:num w:numId="15">
    <w:abstractNumId w:val="28"/>
  </w:num>
  <w:num w:numId="16">
    <w:abstractNumId w:val="27"/>
  </w:num>
  <w:num w:numId="17">
    <w:abstractNumId w:val="11"/>
  </w:num>
  <w:num w:numId="18">
    <w:abstractNumId w:val="4"/>
  </w:num>
  <w:num w:numId="19">
    <w:abstractNumId w:val="7"/>
  </w:num>
  <w:num w:numId="20">
    <w:abstractNumId w:val="25"/>
  </w:num>
  <w:num w:numId="21">
    <w:abstractNumId w:val="10"/>
  </w:num>
  <w:num w:numId="22">
    <w:abstractNumId w:val="5"/>
  </w:num>
  <w:num w:numId="23">
    <w:abstractNumId w:val="18"/>
  </w:num>
  <w:num w:numId="24">
    <w:abstractNumId w:val="0"/>
  </w:num>
  <w:num w:numId="25">
    <w:abstractNumId w:val="8"/>
  </w:num>
  <w:num w:numId="26">
    <w:abstractNumId w:val="29"/>
  </w:num>
  <w:num w:numId="27">
    <w:abstractNumId w:val="32"/>
  </w:num>
  <w:num w:numId="28">
    <w:abstractNumId w:val="15"/>
  </w:num>
  <w:num w:numId="29">
    <w:abstractNumId w:val="23"/>
  </w:num>
  <w:num w:numId="30">
    <w:abstractNumId w:val="26"/>
  </w:num>
  <w:num w:numId="31">
    <w:abstractNumId w:val="24"/>
  </w:num>
  <w:num w:numId="32">
    <w:abstractNumId w:val="6"/>
  </w:num>
  <w:num w:numId="3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4AF2"/>
    <w:rsid w:val="00005E53"/>
    <w:rsid w:val="00007A09"/>
    <w:rsid w:val="00016B34"/>
    <w:rsid w:val="00017ACB"/>
    <w:rsid w:val="00025909"/>
    <w:rsid w:val="00025E1D"/>
    <w:rsid w:val="00025ED1"/>
    <w:rsid w:val="00026D5F"/>
    <w:rsid w:val="00027240"/>
    <w:rsid w:val="00031BAD"/>
    <w:rsid w:val="00035814"/>
    <w:rsid w:val="0003701F"/>
    <w:rsid w:val="00037EDF"/>
    <w:rsid w:val="0004251D"/>
    <w:rsid w:val="00044C34"/>
    <w:rsid w:val="000501FD"/>
    <w:rsid w:val="00050ABF"/>
    <w:rsid w:val="000606B8"/>
    <w:rsid w:val="00062A62"/>
    <w:rsid w:val="000637E8"/>
    <w:rsid w:val="00064FD4"/>
    <w:rsid w:val="0006686E"/>
    <w:rsid w:val="0006743E"/>
    <w:rsid w:val="000674F9"/>
    <w:rsid w:val="00067BE5"/>
    <w:rsid w:val="0007038B"/>
    <w:rsid w:val="000715EB"/>
    <w:rsid w:val="00073C42"/>
    <w:rsid w:val="000762E2"/>
    <w:rsid w:val="000771FB"/>
    <w:rsid w:val="000777EF"/>
    <w:rsid w:val="00084299"/>
    <w:rsid w:val="00084541"/>
    <w:rsid w:val="00084A9A"/>
    <w:rsid w:val="00084E07"/>
    <w:rsid w:val="0008630D"/>
    <w:rsid w:val="0009018E"/>
    <w:rsid w:val="000940C8"/>
    <w:rsid w:val="0009598B"/>
    <w:rsid w:val="00096DC8"/>
    <w:rsid w:val="00097CC2"/>
    <w:rsid w:val="000A167A"/>
    <w:rsid w:val="000A4D96"/>
    <w:rsid w:val="000B2D3C"/>
    <w:rsid w:val="000B4584"/>
    <w:rsid w:val="000B564D"/>
    <w:rsid w:val="000B5AAA"/>
    <w:rsid w:val="000C080F"/>
    <w:rsid w:val="000C0D56"/>
    <w:rsid w:val="000C2EBB"/>
    <w:rsid w:val="000C4000"/>
    <w:rsid w:val="000C417D"/>
    <w:rsid w:val="000C679E"/>
    <w:rsid w:val="000D25CE"/>
    <w:rsid w:val="000D2B09"/>
    <w:rsid w:val="000D303F"/>
    <w:rsid w:val="000D32AA"/>
    <w:rsid w:val="000D54A3"/>
    <w:rsid w:val="000D7E3A"/>
    <w:rsid w:val="000E072A"/>
    <w:rsid w:val="000E27E5"/>
    <w:rsid w:val="000F573B"/>
    <w:rsid w:val="00100037"/>
    <w:rsid w:val="00104072"/>
    <w:rsid w:val="0010795B"/>
    <w:rsid w:val="00107A7B"/>
    <w:rsid w:val="00110148"/>
    <w:rsid w:val="00120388"/>
    <w:rsid w:val="0012350E"/>
    <w:rsid w:val="00123E09"/>
    <w:rsid w:val="00131243"/>
    <w:rsid w:val="00131C28"/>
    <w:rsid w:val="00133BBE"/>
    <w:rsid w:val="0013463D"/>
    <w:rsid w:val="00137560"/>
    <w:rsid w:val="00140743"/>
    <w:rsid w:val="00140D4D"/>
    <w:rsid w:val="00150A61"/>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95DA3"/>
    <w:rsid w:val="001A2E50"/>
    <w:rsid w:val="001A5998"/>
    <w:rsid w:val="001A5F55"/>
    <w:rsid w:val="001A7298"/>
    <w:rsid w:val="001A7424"/>
    <w:rsid w:val="001B072D"/>
    <w:rsid w:val="001B08E2"/>
    <w:rsid w:val="001B1BED"/>
    <w:rsid w:val="001B3B8D"/>
    <w:rsid w:val="001B5BDF"/>
    <w:rsid w:val="001D1320"/>
    <w:rsid w:val="001D4F16"/>
    <w:rsid w:val="001D55DA"/>
    <w:rsid w:val="001E1211"/>
    <w:rsid w:val="001E2E31"/>
    <w:rsid w:val="001E2FB7"/>
    <w:rsid w:val="001E36D1"/>
    <w:rsid w:val="001E6AE9"/>
    <w:rsid w:val="001F081A"/>
    <w:rsid w:val="001F18E4"/>
    <w:rsid w:val="001F7871"/>
    <w:rsid w:val="002000BD"/>
    <w:rsid w:val="00200A77"/>
    <w:rsid w:val="00201AE3"/>
    <w:rsid w:val="0020538D"/>
    <w:rsid w:val="00205C80"/>
    <w:rsid w:val="002178EC"/>
    <w:rsid w:val="00220F33"/>
    <w:rsid w:val="00223465"/>
    <w:rsid w:val="00223E21"/>
    <w:rsid w:val="00226203"/>
    <w:rsid w:val="0023113D"/>
    <w:rsid w:val="00234A5E"/>
    <w:rsid w:val="002423DB"/>
    <w:rsid w:val="002467C7"/>
    <w:rsid w:val="00256CAD"/>
    <w:rsid w:val="00265A29"/>
    <w:rsid w:val="00267389"/>
    <w:rsid w:val="002739D2"/>
    <w:rsid w:val="00281566"/>
    <w:rsid w:val="00293721"/>
    <w:rsid w:val="00295201"/>
    <w:rsid w:val="0029576B"/>
    <w:rsid w:val="002A3EE7"/>
    <w:rsid w:val="002A49F6"/>
    <w:rsid w:val="002A5891"/>
    <w:rsid w:val="002A5DB5"/>
    <w:rsid w:val="002A676B"/>
    <w:rsid w:val="002A6922"/>
    <w:rsid w:val="002A77EE"/>
    <w:rsid w:val="002B00A9"/>
    <w:rsid w:val="002B0197"/>
    <w:rsid w:val="002B30A9"/>
    <w:rsid w:val="002B3255"/>
    <w:rsid w:val="002C39FC"/>
    <w:rsid w:val="002C657B"/>
    <w:rsid w:val="002D01A6"/>
    <w:rsid w:val="002D3A77"/>
    <w:rsid w:val="002E2AB9"/>
    <w:rsid w:val="002E483C"/>
    <w:rsid w:val="002E493C"/>
    <w:rsid w:val="002E682B"/>
    <w:rsid w:val="002F29C3"/>
    <w:rsid w:val="002F4DA3"/>
    <w:rsid w:val="002F5BEB"/>
    <w:rsid w:val="002F6D17"/>
    <w:rsid w:val="002F7611"/>
    <w:rsid w:val="00300D67"/>
    <w:rsid w:val="00302973"/>
    <w:rsid w:val="00306CBC"/>
    <w:rsid w:val="00310AF8"/>
    <w:rsid w:val="0031234C"/>
    <w:rsid w:val="0031270F"/>
    <w:rsid w:val="0031284D"/>
    <w:rsid w:val="00316DAC"/>
    <w:rsid w:val="00316EF7"/>
    <w:rsid w:val="00320FA5"/>
    <w:rsid w:val="0032499A"/>
    <w:rsid w:val="003319EC"/>
    <w:rsid w:val="00332124"/>
    <w:rsid w:val="003338EA"/>
    <w:rsid w:val="00334608"/>
    <w:rsid w:val="00335254"/>
    <w:rsid w:val="00337C3A"/>
    <w:rsid w:val="00340C18"/>
    <w:rsid w:val="00341B34"/>
    <w:rsid w:val="00343F88"/>
    <w:rsid w:val="00345928"/>
    <w:rsid w:val="00350F4C"/>
    <w:rsid w:val="0035190D"/>
    <w:rsid w:val="00354605"/>
    <w:rsid w:val="00356711"/>
    <w:rsid w:val="00360729"/>
    <w:rsid w:val="00360AFE"/>
    <w:rsid w:val="003610C3"/>
    <w:rsid w:val="00364162"/>
    <w:rsid w:val="00366341"/>
    <w:rsid w:val="00373B08"/>
    <w:rsid w:val="0037556B"/>
    <w:rsid w:val="00381A16"/>
    <w:rsid w:val="00382A37"/>
    <w:rsid w:val="0038631E"/>
    <w:rsid w:val="003932A6"/>
    <w:rsid w:val="0039561E"/>
    <w:rsid w:val="003964EA"/>
    <w:rsid w:val="00396E28"/>
    <w:rsid w:val="003979DF"/>
    <w:rsid w:val="003A3155"/>
    <w:rsid w:val="003A4D5E"/>
    <w:rsid w:val="003A4E53"/>
    <w:rsid w:val="003B10E5"/>
    <w:rsid w:val="003B5327"/>
    <w:rsid w:val="003B5EFC"/>
    <w:rsid w:val="003B6268"/>
    <w:rsid w:val="003C130A"/>
    <w:rsid w:val="003C136D"/>
    <w:rsid w:val="003C1B3F"/>
    <w:rsid w:val="003C6167"/>
    <w:rsid w:val="003C70B1"/>
    <w:rsid w:val="003D12D4"/>
    <w:rsid w:val="003D2E2E"/>
    <w:rsid w:val="003D3EC1"/>
    <w:rsid w:val="003D5768"/>
    <w:rsid w:val="003E123C"/>
    <w:rsid w:val="003E27EC"/>
    <w:rsid w:val="003E2AC3"/>
    <w:rsid w:val="003E31EA"/>
    <w:rsid w:val="003E456C"/>
    <w:rsid w:val="003E5D75"/>
    <w:rsid w:val="003F21DC"/>
    <w:rsid w:val="003F2DF9"/>
    <w:rsid w:val="003F6D7E"/>
    <w:rsid w:val="00404E81"/>
    <w:rsid w:val="00406684"/>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37E69"/>
    <w:rsid w:val="00445879"/>
    <w:rsid w:val="00451675"/>
    <w:rsid w:val="00451DF9"/>
    <w:rsid w:val="00452423"/>
    <w:rsid w:val="00452A9C"/>
    <w:rsid w:val="00454B1C"/>
    <w:rsid w:val="00454FD6"/>
    <w:rsid w:val="004556E6"/>
    <w:rsid w:val="004613EC"/>
    <w:rsid w:val="0046216E"/>
    <w:rsid w:val="00465B2B"/>
    <w:rsid w:val="00466CFE"/>
    <w:rsid w:val="004710BC"/>
    <w:rsid w:val="004725CF"/>
    <w:rsid w:val="0047548F"/>
    <w:rsid w:val="00476B59"/>
    <w:rsid w:val="00483C2B"/>
    <w:rsid w:val="004840A4"/>
    <w:rsid w:val="00490A6B"/>
    <w:rsid w:val="004915D3"/>
    <w:rsid w:val="00495038"/>
    <w:rsid w:val="004975B7"/>
    <w:rsid w:val="004A0790"/>
    <w:rsid w:val="004A07AB"/>
    <w:rsid w:val="004A28EE"/>
    <w:rsid w:val="004A7069"/>
    <w:rsid w:val="004B1C24"/>
    <w:rsid w:val="004B3B03"/>
    <w:rsid w:val="004B3C7A"/>
    <w:rsid w:val="004C0518"/>
    <w:rsid w:val="004C1D3B"/>
    <w:rsid w:val="004C3A4F"/>
    <w:rsid w:val="004C5B32"/>
    <w:rsid w:val="004C69FF"/>
    <w:rsid w:val="004D5B7C"/>
    <w:rsid w:val="004D6046"/>
    <w:rsid w:val="004D75C3"/>
    <w:rsid w:val="004D7B6E"/>
    <w:rsid w:val="004E1A2C"/>
    <w:rsid w:val="004E4AA6"/>
    <w:rsid w:val="004F0E53"/>
    <w:rsid w:val="004F22E5"/>
    <w:rsid w:val="004F37F6"/>
    <w:rsid w:val="004F7588"/>
    <w:rsid w:val="00503EDE"/>
    <w:rsid w:val="00503FC0"/>
    <w:rsid w:val="0050737B"/>
    <w:rsid w:val="00507B03"/>
    <w:rsid w:val="00510100"/>
    <w:rsid w:val="00510737"/>
    <w:rsid w:val="005124FA"/>
    <w:rsid w:val="005127D9"/>
    <w:rsid w:val="00514F15"/>
    <w:rsid w:val="0052108C"/>
    <w:rsid w:val="005217F4"/>
    <w:rsid w:val="005255F9"/>
    <w:rsid w:val="0052643D"/>
    <w:rsid w:val="005309AB"/>
    <w:rsid w:val="00533136"/>
    <w:rsid w:val="0053394F"/>
    <w:rsid w:val="00542355"/>
    <w:rsid w:val="00542414"/>
    <w:rsid w:val="005439E2"/>
    <w:rsid w:val="00545090"/>
    <w:rsid w:val="00545278"/>
    <w:rsid w:val="0055067D"/>
    <w:rsid w:val="0055126A"/>
    <w:rsid w:val="00553E8C"/>
    <w:rsid w:val="005543DE"/>
    <w:rsid w:val="0055499C"/>
    <w:rsid w:val="0055666E"/>
    <w:rsid w:val="00556D4E"/>
    <w:rsid w:val="00560688"/>
    <w:rsid w:val="005616A1"/>
    <w:rsid w:val="005638F2"/>
    <w:rsid w:val="005640FE"/>
    <w:rsid w:val="00567062"/>
    <w:rsid w:val="0056715C"/>
    <w:rsid w:val="00570597"/>
    <w:rsid w:val="00570B14"/>
    <w:rsid w:val="00573F62"/>
    <w:rsid w:val="00577265"/>
    <w:rsid w:val="00581B1C"/>
    <w:rsid w:val="005826CD"/>
    <w:rsid w:val="00582E96"/>
    <w:rsid w:val="00586863"/>
    <w:rsid w:val="0059037C"/>
    <w:rsid w:val="005959AA"/>
    <w:rsid w:val="00597C7D"/>
    <w:rsid w:val="00597F85"/>
    <w:rsid w:val="005A0006"/>
    <w:rsid w:val="005A0167"/>
    <w:rsid w:val="005A363F"/>
    <w:rsid w:val="005A7EEE"/>
    <w:rsid w:val="005B29E6"/>
    <w:rsid w:val="005B756A"/>
    <w:rsid w:val="005C601F"/>
    <w:rsid w:val="005D008F"/>
    <w:rsid w:val="005D04EF"/>
    <w:rsid w:val="005D1894"/>
    <w:rsid w:val="005D3338"/>
    <w:rsid w:val="005D49DE"/>
    <w:rsid w:val="005D6B6C"/>
    <w:rsid w:val="005E0DD3"/>
    <w:rsid w:val="005E101E"/>
    <w:rsid w:val="005F1C02"/>
    <w:rsid w:val="005F1C49"/>
    <w:rsid w:val="005F2D4C"/>
    <w:rsid w:val="005F30E1"/>
    <w:rsid w:val="005F3AD0"/>
    <w:rsid w:val="005F400E"/>
    <w:rsid w:val="005F5BCD"/>
    <w:rsid w:val="006003F2"/>
    <w:rsid w:val="00600E11"/>
    <w:rsid w:val="00601867"/>
    <w:rsid w:val="006026A2"/>
    <w:rsid w:val="00604108"/>
    <w:rsid w:val="006052EB"/>
    <w:rsid w:val="0060561C"/>
    <w:rsid w:val="00612025"/>
    <w:rsid w:val="00626909"/>
    <w:rsid w:val="00630287"/>
    <w:rsid w:val="00631290"/>
    <w:rsid w:val="006338DB"/>
    <w:rsid w:val="006344E3"/>
    <w:rsid w:val="006368C8"/>
    <w:rsid w:val="00637875"/>
    <w:rsid w:val="00640B83"/>
    <w:rsid w:val="00641E66"/>
    <w:rsid w:val="006457DE"/>
    <w:rsid w:val="006516A6"/>
    <w:rsid w:val="006526E9"/>
    <w:rsid w:val="006535F9"/>
    <w:rsid w:val="00655B94"/>
    <w:rsid w:val="006724D7"/>
    <w:rsid w:val="00675DA8"/>
    <w:rsid w:val="00675E87"/>
    <w:rsid w:val="006813F1"/>
    <w:rsid w:val="00681A62"/>
    <w:rsid w:val="00683ACA"/>
    <w:rsid w:val="00686152"/>
    <w:rsid w:val="00690FCA"/>
    <w:rsid w:val="00692AF9"/>
    <w:rsid w:val="00697BF6"/>
    <w:rsid w:val="006A55E9"/>
    <w:rsid w:val="006A5B54"/>
    <w:rsid w:val="006B22BA"/>
    <w:rsid w:val="006B29C3"/>
    <w:rsid w:val="006B51D0"/>
    <w:rsid w:val="006B56F2"/>
    <w:rsid w:val="006B7036"/>
    <w:rsid w:val="006C3904"/>
    <w:rsid w:val="006C3947"/>
    <w:rsid w:val="006C4FA1"/>
    <w:rsid w:val="006C6397"/>
    <w:rsid w:val="006C719A"/>
    <w:rsid w:val="006D0FCF"/>
    <w:rsid w:val="006D2ACA"/>
    <w:rsid w:val="006D3FB0"/>
    <w:rsid w:val="006D414A"/>
    <w:rsid w:val="006E0437"/>
    <w:rsid w:val="006E0732"/>
    <w:rsid w:val="006E0B2D"/>
    <w:rsid w:val="006E6F10"/>
    <w:rsid w:val="006F1593"/>
    <w:rsid w:val="006F626A"/>
    <w:rsid w:val="006F6790"/>
    <w:rsid w:val="0070222B"/>
    <w:rsid w:val="007026B6"/>
    <w:rsid w:val="00703770"/>
    <w:rsid w:val="00703F11"/>
    <w:rsid w:val="007054A3"/>
    <w:rsid w:val="007065E1"/>
    <w:rsid w:val="0071136D"/>
    <w:rsid w:val="00711A09"/>
    <w:rsid w:val="007121DC"/>
    <w:rsid w:val="00716F65"/>
    <w:rsid w:val="007230F9"/>
    <w:rsid w:val="00734A0E"/>
    <w:rsid w:val="007402F2"/>
    <w:rsid w:val="00740748"/>
    <w:rsid w:val="00742A96"/>
    <w:rsid w:val="007438E2"/>
    <w:rsid w:val="00745B04"/>
    <w:rsid w:val="00753FB7"/>
    <w:rsid w:val="007551ED"/>
    <w:rsid w:val="00757E53"/>
    <w:rsid w:val="007604EB"/>
    <w:rsid w:val="00761EBB"/>
    <w:rsid w:val="00763D7B"/>
    <w:rsid w:val="00772E08"/>
    <w:rsid w:val="0077369B"/>
    <w:rsid w:val="00774CB8"/>
    <w:rsid w:val="00775FA6"/>
    <w:rsid w:val="0077782D"/>
    <w:rsid w:val="00781E8A"/>
    <w:rsid w:val="00783526"/>
    <w:rsid w:val="00786F52"/>
    <w:rsid w:val="00787C7B"/>
    <w:rsid w:val="00787E78"/>
    <w:rsid w:val="00790418"/>
    <w:rsid w:val="00792027"/>
    <w:rsid w:val="007927D5"/>
    <w:rsid w:val="00794294"/>
    <w:rsid w:val="007956DC"/>
    <w:rsid w:val="007A2BFA"/>
    <w:rsid w:val="007A33F7"/>
    <w:rsid w:val="007A6AFB"/>
    <w:rsid w:val="007B252C"/>
    <w:rsid w:val="007B3B6B"/>
    <w:rsid w:val="007B4DB5"/>
    <w:rsid w:val="007B61FE"/>
    <w:rsid w:val="007B76B2"/>
    <w:rsid w:val="007C1480"/>
    <w:rsid w:val="007C1BB1"/>
    <w:rsid w:val="007C3A75"/>
    <w:rsid w:val="007C4EAF"/>
    <w:rsid w:val="007C52FA"/>
    <w:rsid w:val="007C62E5"/>
    <w:rsid w:val="007C6D5C"/>
    <w:rsid w:val="007C75B8"/>
    <w:rsid w:val="007D32FF"/>
    <w:rsid w:val="007D3EE9"/>
    <w:rsid w:val="007E3613"/>
    <w:rsid w:val="007E4747"/>
    <w:rsid w:val="007E7305"/>
    <w:rsid w:val="007F0F62"/>
    <w:rsid w:val="007F2993"/>
    <w:rsid w:val="007F3904"/>
    <w:rsid w:val="007F765B"/>
    <w:rsid w:val="00802097"/>
    <w:rsid w:val="00804E3F"/>
    <w:rsid w:val="008058CF"/>
    <w:rsid w:val="008078CA"/>
    <w:rsid w:val="0081033D"/>
    <w:rsid w:val="008107A9"/>
    <w:rsid w:val="00810E0B"/>
    <w:rsid w:val="00812827"/>
    <w:rsid w:val="00812EFA"/>
    <w:rsid w:val="00815D5C"/>
    <w:rsid w:val="008160C7"/>
    <w:rsid w:val="00816F5D"/>
    <w:rsid w:val="00823331"/>
    <w:rsid w:val="00825478"/>
    <w:rsid w:val="00826A99"/>
    <w:rsid w:val="00830175"/>
    <w:rsid w:val="00836860"/>
    <w:rsid w:val="00842CE5"/>
    <w:rsid w:val="008438C4"/>
    <w:rsid w:val="00844BB4"/>
    <w:rsid w:val="00850EEB"/>
    <w:rsid w:val="0085106F"/>
    <w:rsid w:val="00852017"/>
    <w:rsid w:val="00856B34"/>
    <w:rsid w:val="0085719D"/>
    <w:rsid w:val="00857FEF"/>
    <w:rsid w:val="008601E6"/>
    <w:rsid w:val="008608A1"/>
    <w:rsid w:val="008635A2"/>
    <w:rsid w:val="008638F6"/>
    <w:rsid w:val="00863E7F"/>
    <w:rsid w:val="008657C7"/>
    <w:rsid w:val="0086799A"/>
    <w:rsid w:val="00867B9C"/>
    <w:rsid w:val="008731C6"/>
    <w:rsid w:val="00874884"/>
    <w:rsid w:val="0087695D"/>
    <w:rsid w:val="0088135E"/>
    <w:rsid w:val="00882F7E"/>
    <w:rsid w:val="00883502"/>
    <w:rsid w:val="00884439"/>
    <w:rsid w:val="008905CC"/>
    <w:rsid w:val="00892CCA"/>
    <w:rsid w:val="00896407"/>
    <w:rsid w:val="00896748"/>
    <w:rsid w:val="008A242B"/>
    <w:rsid w:val="008A2AE2"/>
    <w:rsid w:val="008A5164"/>
    <w:rsid w:val="008A616B"/>
    <w:rsid w:val="008A6804"/>
    <w:rsid w:val="008B050E"/>
    <w:rsid w:val="008B333E"/>
    <w:rsid w:val="008B4F2C"/>
    <w:rsid w:val="008B58D7"/>
    <w:rsid w:val="008C0B1F"/>
    <w:rsid w:val="008C1F14"/>
    <w:rsid w:val="008C2BC4"/>
    <w:rsid w:val="008C4ED1"/>
    <w:rsid w:val="008C59AB"/>
    <w:rsid w:val="008C5C37"/>
    <w:rsid w:val="008C62B4"/>
    <w:rsid w:val="008C6620"/>
    <w:rsid w:val="008C6816"/>
    <w:rsid w:val="008C6DB6"/>
    <w:rsid w:val="008D1C40"/>
    <w:rsid w:val="008D31AD"/>
    <w:rsid w:val="008D4C1B"/>
    <w:rsid w:val="008D51DE"/>
    <w:rsid w:val="008D5662"/>
    <w:rsid w:val="008D5CA5"/>
    <w:rsid w:val="008D5FDE"/>
    <w:rsid w:val="008D6217"/>
    <w:rsid w:val="008D6AF9"/>
    <w:rsid w:val="008E0B18"/>
    <w:rsid w:val="008E0C95"/>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2452C"/>
    <w:rsid w:val="009261B1"/>
    <w:rsid w:val="00930EDC"/>
    <w:rsid w:val="00934A9D"/>
    <w:rsid w:val="00934D31"/>
    <w:rsid w:val="00935137"/>
    <w:rsid w:val="00935899"/>
    <w:rsid w:val="009368C9"/>
    <w:rsid w:val="00943B20"/>
    <w:rsid w:val="009459CC"/>
    <w:rsid w:val="009477CE"/>
    <w:rsid w:val="009600F5"/>
    <w:rsid w:val="00963114"/>
    <w:rsid w:val="00963C9A"/>
    <w:rsid w:val="009648E4"/>
    <w:rsid w:val="00970E51"/>
    <w:rsid w:val="00971406"/>
    <w:rsid w:val="00971AE5"/>
    <w:rsid w:val="0097217D"/>
    <w:rsid w:val="009724FF"/>
    <w:rsid w:val="0097259D"/>
    <w:rsid w:val="0097321C"/>
    <w:rsid w:val="0097332C"/>
    <w:rsid w:val="00973F81"/>
    <w:rsid w:val="009740F7"/>
    <w:rsid w:val="00974B05"/>
    <w:rsid w:val="00975C45"/>
    <w:rsid w:val="00976351"/>
    <w:rsid w:val="00977DE8"/>
    <w:rsid w:val="00984961"/>
    <w:rsid w:val="00986071"/>
    <w:rsid w:val="009874F6"/>
    <w:rsid w:val="0099014C"/>
    <w:rsid w:val="00994621"/>
    <w:rsid w:val="00995F9D"/>
    <w:rsid w:val="009A10A8"/>
    <w:rsid w:val="009A264F"/>
    <w:rsid w:val="009A34E1"/>
    <w:rsid w:val="009A3FF6"/>
    <w:rsid w:val="009B050D"/>
    <w:rsid w:val="009B1296"/>
    <w:rsid w:val="009B2E2F"/>
    <w:rsid w:val="009C5CB7"/>
    <w:rsid w:val="009C5DA8"/>
    <w:rsid w:val="009C5E80"/>
    <w:rsid w:val="009D01B9"/>
    <w:rsid w:val="009D09D8"/>
    <w:rsid w:val="009D15E2"/>
    <w:rsid w:val="009D1AFD"/>
    <w:rsid w:val="009D1F03"/>
    <w:rsid w:val="009D3435"/>
    <w:rsid w:val="009D748F"/>
    <w:rsid w:val="009D7592"/>
    <w:rsid w:val="009E7530"/>
    <w:rsid w:val="009F041A"/>
    <w:rsid w:val="009F37A5"/>
    <w:rsid w:val="009F74A1"/>
    <w:rsid w:val="00A00F7E"/>
    <w:rsid w:val="00A0138D"/>
    <w:rsid w:val="00A0468C"/>
    <w:rsid w:val="00A06144"/>
    <w:rsid w:val="00A07854"/>
    <w:rsid w:val="00A11A7C"/>
    <w:rsid w:val="00A12C22"/>
    <w:rsid w:val="00A1412D"/>
    <w:rsid w:val="00A201AD"/>
    <w:rsid w:val="00A20B2F"/>
    <w:rsid w:val="00A25672"/>
    <w:rsid w:val="00A30580"/>
    <w:rsid w:val="00A30FEC"/>
    <w:rsid w:val="00A37E34"/>
    <w:rsid w:val="00A40FA6"/>
    <w:rsid w:val="00A470C0"/>
    <w:rsid w:val="00A509D9"/>
    <w:rsid w:val="00A51E2F"/>
    <w:rsid w:val="00A52867"/>
    <w:rsid w:val="00A53E77"/>
    <w:rsid w:val="00A54A79"/>
    <w:rsid w:val="00A5725C"/>
    <w:rsid w:val="00A6095C"/>
    <w:rsid w:val="00A637DE"/>
    <w:rsid w:val="00A6591D"/>
    <w:rsid w:val="00A65C2D"/>
    <w:rsid w:val="00A67E09"/>
    <w:rsid w:val="00A709EA"/>
    <w:rsid w:val="00A71E62"/>
    <w:rsid w:val="00A73E54"/>
    <w:rsid w:val="00A740D7"/>
    <w:rsid w:val="00A76869"/>
    <w:rsid w:val="00A81277"/>
    <w:rsid w:val="00A8477E"/>
    <w:rsid w:val="00A8648C"/>
    <w:rsid w:val="00A86809"/>
    <w:rsid w:val="00A868E4"/>
    <w:rsid w:val="00A92791"/>
    <w:rsid w:val="00A93652"/>
    <w:rsid w:val="00AA0D4F"/>
    <w:rsid w:val="00AA52D4"/>
    <w:rsid w:val="00AA53AA"/>
    <w:rsid w:val="00AA615D"/>
    <w:rsid w:val="00AA725C"/>
    <w:rsid w:val="00AA76E8"/>
    <w:rsid w:val="00AB0692"/>
    <w:rsid w:val="00AB153B"/>
    <w:rsid w:val="00AB1833"/>
    <w:rsid w:val="00AB41D1"/>
    <w:rsid w:val="00AB44D6"/>
    <w:rsid w:val="00AB704C"/>
    <w:rsid w:val="00AC08B0"/>
    <w:rsid w:val="00AC0B97"/>
    <w:rsid w:val="00AC13F7"/>
    <w:rsid w:val="00AC4D47"/>
    <w:rsid w:val="00AC5EF0"/>
    <w:rsid w:val="00AC720E"/>
    <w:rsid w:val="00AD0845"/>
    <w:rsid w:val="00AD21F0"/>
    <w:rsid w:val="00AD3F7D"/>
    <w:rsid w:val="00AD4950"/>
    <w:rsid w:val="00AE0EA5"/>
    <w:rsid w:val="00AE16A2"/>
    <w:rsid w:val="00AE18BB"/>
    <w:rsid w:val="00AE1BA6"/>
    <w:rsid w:val="00AE2E05"/>
    <w:rsid w:val="00AE3BDD"/>
    <w:rsid w:val="00AE42B0"/>
    <w:rsid w:val="00AE7B75"/>
    <w:rsid w:val="00AE7E69"/>
    <w:rsid w:val="00AF19B1"/>
    <w:rsid w:val="00AF1F8E"/>
    <w:rsid w:val="00AF20C6"/>
    <w:rsid w:val="00AF25A2"/>
    <w:rsid w:val="00AF4434"/>
    <w:rsid w:val="00B0151F"/>
    <w:rsid w:val="00B01DA3"/>
    <w:rsid w:val="00B101FB"/>
    <w:rsid w:val="00B11542"/>
    <w:rsid w:val="00B11BE4"/>
    <w:rsid w:val="00B13904"/>
    <w:rsid w:val="00B166CF"/>
    <w:rsid w:val="00B177C3"/>
    <w:rsid w:val="00B23297"/>
    <w:rsid w:val="00B254E6"/>
    <w:rsid w:val="00B2599F"/>
    <w:rsid w:val="00B27C32"/>
    <w:rsid w:val="00B314F7"/>
    <w:rsid w:val="00B32BA5"/>
    <w:rsid w:val="00B33A35"/>
    <w:rsid w:val="00B35266"/>
    <w:rsid w:val="00B363B5"/>
    <w:rsid w:val="00B36E99"/>
    <w:rsid w:val="00B40011"/>
    <w:rsid w:val="00B41F97"/>
    <w:rsid w:val="00B4200B"/>
    <w:rsid w:val="00B44169"/>
    <w:rsid w:val="00B46954"/>
    <w:rsid w:val="00B478FA"/>
    <w:rsid w:val="00B50CCC"/>
    <w:rsid w:val="00B516CC"/>
    <w:rsid w:val="00B51FDB"/>
    <w:rsid w:val="00B537D5"/>
    <w:rsid w:val="00B55710"/>
    <w:rsid w:val="00B607E2"/>
    <w:rsid w:val="00B60C5D"/>
    <w:rsid w:val="00B60C7E"/>
    <w:rsid w:val="00B61156"/>
    <w:rsid w:val="00B6171B"/>
    <w:rsid w:val="00B627E3"/>
    <w:rsid w:val="00B65573"/>
    <w:rsid w:val="00B70CA7"/>
    <w:rsid w:val="00B7115F"/>
    <w:rsid w:val="00B77AD7"/>
    <w:rsid w:val="00B81052"/>
    <w:rsid w:val="00B82566"/>
    <w:rsid w:val="00B861CC"/>
    <w:rsid w:val="00B904B0"/>
    <w:rsid w:val="00B93F74"/>
    <w:rsid w:val="00B9463B"/>
    <w:rsid w:val="00B951F3"/>
    <w:rsid w:val="00BA230F"/>
    <w:rsid w:val="00BA7084"/>
    <w:rsid w:val="00BA787F"/>
    <w:rsid w:val="00BA7C7E"/>
    <w:rsid w:val="00BB1DBC"/>
    <w:rsid w:val="00BB274D"/>
    <w:rsid w:val="00BB338F"/>
    <w:rsid w:val="00BB41DA"/>
    <w:rsid w:val="00BB467F"/>
    <w:rsid w:val="00BB539F"/>
    <w:rsid w:val="00BB67F4"/>
    <w:rsid w:val="00BB6DFB"/>
    <w:rsid w:val="00BC0008"/>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282A"/>
    <w:rsid w:val="00C04907"/>
    <w:rsid w:val="00C07E8D"/>
    <w:rsid w:val="00C11FCF"/>
    <w:rsid w:val="00C12128"/>
    <w:rsid w:val="00C178D9"/>
    <w:rsid w:val="00C20146"/>
    <w:rsid w:val="00C2670F"/>
    <w:rsid w:val="00C27876"/>
    <w:rsid w:val="00C302E1"/>
    <w:rsid w:val="00C34D50"/>
    <w:rsid w:val="00C35FE7"/>
    <w:rsid w:val="00C360FE"/>
    <w:rsid w:val="00C3704B"/>
    <w:rsid w:val="00C374A4"/>
    <w:rsid w:val="00C37829"/>
    <w:rsid w:val="00C40408"/>
    <w:rsid w:val="00C4134C"/>
    <w:rsid w:val="00C4221B"/>
    <w:rsid w:val="00C4275D"/>
    <w:rsid w:val="00C42F96"/>
    <w:rsid w:val="00C43143"/>
    <w:rsid w:val="00C43F87"/>
    <w:rsid w:val="00C44307"/>
    <w:rsid w:val="00C446EB"/>
    <w:rsid w:val="00C44A4D"/>
    <w:rsid w:val="00C508A4"/>
    <w:rsid w:val="00C50B3C"/>
    <w:rsid w:val="00C532FF"/>
    <w:rsid w:val="00C53C8E"/>
    <w:rsid w:val="00C54E0F"/>
    <w:rsid w:val="00C55BD2"/>
    <w:rsid w:val="00C56414"/>
    <w:rsid w:val="00C573B7"/>
    <w:rsid w:val="00C6032E"/>
    <w:rsid w:val="00C60CE6"/>
    <w:rsid w:val="00C61619"/>
    <w:rsid w:val="00C647F9"/>
    <w:rsid w:val="00C73273"/>
    <w:rsid w:val="00C736E5"/>
    <w:rsid w:val="00C76A95"/>
    <w:rsid w:val="00C76F8A"/>
    <w:rsid w:val="00C772F4"/>
    <w:rsid w:val="00C77556"/>
    <w:rsid w:val="00C77826"/>
    <w:rsid w:val="00C77F3E"/>
    <w:rsid w:val="00C81E99"/>
    <w:rsid w:val="00C8551B"/>
    <w:rsid w:val="00C86583"/>
    <w:rsid w:val="00C9330F"/>
    <w:rsid w:val="00C93B23"/>
    <w:rsid w:val="00C94E70"/>
    <w:rsid w:val="00C96051"/>
    <w:rsid w:val="00C96461"/>
    <w:rsid w:val="00CA459D"/>
    <w:rsid w:val="00CA6965"/>
    <w:rsid w:val="00CA7E2B"/>
    <w:rsid w:val="00CB12BB"/>
    <w:rsid w:val="00CC0C29"/>
    <w:rsid w:val="00CC27EA"/>
    <w:rsid w:val="00CC2D13"/>
    <w:rsid w:val="00CC341D"/>
    <w:rsid w:val="00CC361A"/>
    <w:rsid w:val="00CC3CF0"/>
    <w:rsid w:val="00CC459B"/>
    <w:rsid w:val="00CD2722"/>
    <w:rsid w:val="00CD2F2E"/>
    <w:rsid w:val="00CD5A33"/>
    <w:rsid w:val="00CF1EE7"/>
    <w:rsid w:val="00CF29D9"/>
    <w:rsid w:val="00CF5CB4"/>
    <w:rsid w:val="00CF5D0F"/>
    <w:rsid w:val="00CF709C"/>
    <w:rsid w:val="00CF7692"/>
    <w:rsid w:val="00CF7FE2"/>
    <w:rsid w:val="00CF7FE6"/>
    <w:rsid w:val="00D0096C"/>
    <w:rsid w:val="00D0296E"/>
    <w:rsid w:val="00D04A93"/>
    <w:rsid w:val="00D04FC0"/>
    <w:rsid w:val="00D104DD"/>
    <w:rsid w:val="00D10D16"/>
    <w:rsid w:val="00D12BDF"/>
    <w:rsid w:val="00D12CC5"/>
    <w:rsid w:val="00D135EC"/>
    <w:rsid w:val="00D15384"/>
    <w:rsid w:val="00D17454"/>
    <w:rsid w:val="00D20B0B"/>
    <w:rsid w:val="00D21458"/>
    <w:rsid w:val="00D254D1"/>
    <w:rsid w:val="00D308C9"/>
    <w:rsid w:val="00D31E05"/>
    <w:rsid w:val="00D37D82"/>
    <w:rsid w:val="00D44B86"/>
    <w:rsid w:val="00D4517F"/>
    <w:rsid w:val="00D45440"/>
    <w:rsid w:val="00D502FF"/>
    <w:rsid w:val="00D50B40"/>
    <w:rsid w:val="00D50DC7"/>
    <w:rsid w:val="00D5287C"/>
    <w:rsid w:val="00D55ED0"/>
    <w:rsid w:val="00D61043"/>
    <w:rsid w:val="00D61F83"/>
    <w:rsid w:val="00D62C9D"/>
    <w:rsid w:val="00D6632E"/>
    <w:rsid w:val="00D67BF9"/>
    <w:rsid w:val="00D70A24"/>
    <w:rsid w:val="00D7283F"/>
    <w:rsid w:val="00D72C0C"/>
    <w:rsid w:val="00D7381B"/>
    <w:rsid w:val="00D75E9D"/>
    <w:rsid w:val="00D767BB"/>
    <w:rsid w:val="00D77C96"/>
    <w:rsid w:val="00D81E9D"/>
    <w:rsid w:val="00D8241D"/>
    <w:rsid w:val="00D825B8"/>
    <w:rsid w:val="00D83301"/>
    <w:rsid w:val="00D835AB"/>
    <w:rsid w:val="00D86DAE"/>
    <w:rsid w:val="00D91A5C"/>
    <w:rsid w:val="00D93BD9"/>
    <w:rsid w:val="00D944BE"/>
    <w:rsid w:val="00DA6012"/>
    <w:rsid w:val="00DA7C22"/>
    <w:rsid w:val="00DB5D33"/>
    <w:rsid w:val="00DB6DCE"/>
    <w:rsid w:val="00DC07C9"/>
    <w:rsid w:val="00DC0C2D"/>
    <w:rsid w:val="00DC32C3"/>
    <w:rsid w:val="00DC4D9E"/>
    <w:rsid w:val="00DC607A"/>
    <w:rsid w:val="00DC622D"/>
    <w:rsid w:val="00DC7CBD"/>
    <w:rsid w:val="00DD0300"/>
    <w:rsid w:val="00DD27DD"/>
    <w:rsid w:val="00DD2CA0"/>
    <w:rsid w:val="00DD6BE3"/>
    <w:rsid w:val="00DD707B"/>
    <w:rsid w:val="00DD722E"/>
    <w:rsid w:val="00DE482B"/>
    <w:rsid w:val="00DE4E6E"/>
    <w:rsid w:val="00DE677E"/>
    <w:rsid w:val="00DE72D5"/>
    <w:rsid w:val="00DE76EB"/>
    <w:rsid w:val="00DF0AA7"/>
    <w:rsid w:val="00DF3C26"/>
    <w:rsid w:val="00DF4B88"/>
    <w:rsid w:val="00DF502E"/>
    <w:rsid w:val="00DF51F5"/>
    <w:rsid w:val="00DF55E3"/>
    <w:rsid w:val="00DF6E86"/>
    <w:rsid w:val="00DF6FAC"/>
    <w:rsid w:val="00DF7422"/>
    <w:rsid w:val="00DF74E8"/>
    <w:rsid w:val="00E0785A"/>
    <w:rsid w:val="00E10CC4"/>
    <w:rsid w:val="00E12409"/>
    <w:rsid w:val="00E12AC2"/>
    <w:rsid w:val="00E13ED1"/>
    <w:rsid w:val="00E17B55"/>
    <w:rsid w:val="00E227D7"/>
    <w:rsid w:val="00E228CC"/>
    <w:rsid w:val="00E23892"/>
    <w:rsid w:val="00E31F0E"/>
    <w:rsid w:val="00E339EE"/>
    <w:rsid w:val="00E34115"/>
    <w:rsid w:val="00E34FDE"/>
    <w:rsid w:val="00E35789"/>
    <w:rsid w:val="00E375A8"/>
    <w:rsid w:val="00E41443"/>
    <w:rsid w:val="00E44581"/>
    <w:rsid w:val="00E46B98"/>
    <w:rsid w:val="00E513C4"/>
    <w:rsid w:val="00E51D74"/>
    <w:rsid w:val="00E529FC"/>
    <w:rsid w:val="00E53F5F"/>
    <w:rsid w:val="00E55966"/>
    <w:rsid w:val="00E61B2F"/>
    <w:rsid w:val="00E621EA"/>
    <w:rsid w:val="00E65AD7"/>
    <w:rsid w:val="00E65EE1"/>
    <w:rsid w:val="00E66510"/>
    <w:rsid w:val="00E67F02"/>
    <w:rsid w:val="00E7178E"/>
    <w:rsid w:val="00E71D78"/>
    <w:rsid w:val="00E724FF"/>
    <w:rsid w:val="00E74581"/>
    <w:rsid w:val="00E7491B"/>
    <w:rsid w:val="00E75A3E"/>
    <w:rsid w:val="00E8006C"/>
    <w:rsid w:val="00E8526B"/>
    <w:rsid w:val="00E93346"/>
    <w:rsid w:val="00E96453"/>
    <w:rsid w:val="00EA01F3"/>
    <w:rsid w:val="00EA253B"/>
    <w:rsid w:val="00EA311D"/>
    <w:rsid w:val="00EA6668"/>
    <w:rsid w:val="00EC56CB"/>
    <w:rsid w:val="00ED0490"/>
    <w:rsid w:val="00ED1857"/>
    <w:rsid w:val="00ED26C0"/>
    <w:rsid w:val="00ED542C"/>
    <w:rsid w:val="00ED6BF1"/>
    <w:rsid w:val="00EE1A32"/>
    <w:rsid w:val="00EE3DDC"/>
    <w:rsid w:val="00EE3E4B"/>
    <w:rsid w:val="00EE7960"/>
    <w:rsid w:val="00EF1F86"/>
    <w:rsid w:val="00EF2B15"/>
    <w:rsid w:val="00EF3C73"/>
    <w:rsid w:val="00EF3D90"/>
    <w:rsid w:val="00EF483E"/>
    <w:rsid w:val="00EF4ABA"/>
    <w:rsid w:val="00EF60A1"/>
    <w:rsid w:val="00F016DD"/>
    <w:rsid w:val="00F0434A"/>
    <w:rsid w:val="00F04406"/>
    <w:rsid w:val="00F05AC0"/>
    <w:rsid w:val="00F06E7D"/>
    <w:rsid w:val="00F10D48"/>
    <w:rsid w:val="00F119B8"/>
    <w:rsid w:val="00F1452F"/>
    <w:rsid w:val="00F154EF"/>
    <w:rsid w:val="00F15D46"/>
    <w:rsid w:val="00F23732"/>
    <w:rsid w:val="00F27386"/>
    <w:rsid w:val="00F27964"/>
    <w:rsid w:val="00F300F6"/>
    <w:rsid w:val="00F42F5F"/>
    <w:rsid w:val="00F46FF3"/>
    <w:rsid w:val="00F50B90"/>
    <w:rsid w:val="00F519CA"/>
    <w:rsid w:val="00F52CB4"/>
    <w:rsid w:val="00F534C2"/>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862D5"/>
    <w:rsid w:val="00F92FCE"/>
    <w:rsid w:val="00F9368C"/>
    <w:rsid w:val="00F960E4"/>
    <w:rsid w:val="00F96DD3"/>
    <w:rsid w:val="00FA28BF"/>
    <w:rsid w:val="00FA42F6"/>
    <w:rsid w:val="00FB0331"/>
    <w:rsid w:val="00FB0365"/>
    <w:rsid w:val="00FB120A"/>
    <w:rsid w:val="00FB1880"/>
    <w:rsid w:val="00FB1E58"/>
    <w:rsid w:val="00FB34A9"/>
    <w:rsid w:val="00FB57D5"/>
    <w:rsid w:val="00FB5FFC"/>
    <w:rsid w:val="00FB6833"/>
    <w:rsid w:val="00FC11E2"/>
    <w:rsid w:val="00FC3AC3"/>
    <w:rsid w:val="00FC5E6B"/>
    <w:rsid w:val="00FC6EF9"/>
    <w:rsid w:val="00FC7830"/>
    <w:rsid w:val="00FD06F9"/>
    <w:rsid w:val="00FD3629"/>
    <w:rsid w:val="00FD68EC"/>
    <w:rsid w:val="00FE3D7F"/>
    <w:rsid w:val="00FE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92D124"/>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AEA1-8981-4B6E-8131-FCCC87F0244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4D87AA-EE93-46F4-823E-8E779234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(DRS)</cp:lastModifiedBy>
  <cp:revision>4</cp:revision>
  <cp:lastPrinted>2020-01-31T11:09:00Z</cp:lastPrinted>
  <dcterms:created xsi:type="dcterms:W3CDTF">2020-01-10T10:10:00Z</dcterms:created>
  <dcterms:modified xsi:type="dcterms:W3CDTF">2020-04-22T13:41:00Z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f5dae698-62d1-47c5-99ec-8cebd817ea78</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